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Die aktuellen Nachrichten</w:t>
      </w:r>
    </w:p>
    <w:p>
      <w:pPr>
        <w:pStyle w:val="default"/>
      </w:pPr>
      <w:r>
        <w:t xml:space="preserve">
</w:t>
      </w:r>
    </w:p>
    <w:p>
      <w:pPr>
        <w:pStyle w:val="default"/>
      </w:pPr>
      <w:r>
        <w:t xml:space="preserve">In diesem Arbeitsblatt beschäftigst du dich mit den aktuellen Nachrichten. Unter dem Link findest du eine aktuelle Ausgabe der Nachrichten-Sendung. Sieh dir die Nachrichten an und beantworte die dazugehörigen Fragen.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4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tagesschau 20:00 Uhr, 22.10.2024 - YouTube</w:t>
            </w:r>
          </w:p>
          <w:p>
            <w:pPr>
              <w:pStyle w:val="default"/>
            </w:pPr>
            <w:r>
              <w:t xml:space="preserve">To watch the youtube video just scan the QR code.</w:t>
            </w:r>
          </w:p>
          <w:p>
            <w:pPr>
              <w:pStyle w:val="small"/>
            </w:pPr>
            <w:r>
              <w:t xml:space="preserve">https://www.youtube.com/watch?v=827E3sdPQWY</w:t>
            </w:r>
          </w:p>
        </w:tc>
      </w:tr>
    </w:tbl>
    <w:p>
      <w:pPr>
        <w:pStyle w:val="Heading3"/>
      </w:pPr>
      <w:r>
        <w:t xml:space="preserve">📋 Kreuze die richtige Antwort an.</w:t>
      </w:r>
    </w:p>
    <w:p>
      <w:pPr>
        <w:pStyle w:val="Heading6"/>
      </w:pPr>
      <w:r>
        <w:rPr>
          <w:b/>
          <w:bCs/>
        </w:rPr>
        <w:t xml:space="preserve">Warum wurde der BRICS-Gipfel in Kasan abgehalten?</w:t>
      </w:r>
    </w:p>
    <w:p>
      <w:pPr>
        <w:pStyle w:val="default"/>
      </w:pPr>
      <w:r>
        <w:sym w:char="039F" w:font="Arial"/>
      </w:r>
      <w:r>
        <w:t xml:space="preserve"> </w:t>
      </w:r>
      <w:r>
        <w:t xml:space="preserve">Weil es der Hauptsitz der BRICS-Gruppe ist</w:t>
      </w:r>
      <w:r>
        <w:t xml:space="preserve">    </w:t>
      </w:r>
      <w:r>
        <w:sym w:char="039F" w:font="Arial"/>
      </w:r>
      <w:r>
        <w:t xml:space="preserve"> </w:t>
      </w:r>
      <w:r>
        <w:t xml:space="preserve">Weil die G7-Staaten dort ebenfalls tagen</w:t>
      </w:r>
      <w:r>
        <w:t xml:space="preserve">    </w:t>
      </w:r>
      <w:r>
        <w:sym w:char="039F" w:font="Arial"/>
      </w:r>
      <w:r>
        <w:t xml:space="preserve"> </w:t>
      </w:r>
      <w:r>
        <w:t xml:space="preserve">Weil es die größte Stadt in Russland ist</w:t>
      </w:r>
      <w:r>
        <w:t xml:space="preserve">    </w:t>
      </w:r>
      <w:r>
        <w:sym w:char="039F" w:font="Arial"/>
      </w:r>
      <w:r>
        <w:t xml:space="preserve"> </w:t>
      </w:r>
      <w:r>
        <w:t xml:space="preserve">Weil Russland turnusgemäß den Vorsitz hat</w:t>
      </w:r>
      <w:r>
        <w:t xml:space="preserve">    </w:t>
      </w:r>
    </w:p>
    <w:p>
      <w:pPr>
        <w:pStyle w:val="Heading6"/>
      </w:pPr>
      <w:r>
        <w:rPr>
          <w:b/>
          <w:bCs/>
        </w:rPr>
        <w:t xml:space="preserve">Welches Land hat sich noch nicht entschieden, ob es der BRICS-Gruppe beitreten will?</w:t>
      </w:r>
    </w:p>
    <w:p>
      <w:pPr>
        <w:pStyle w:val="default"/>
      </w:pPr>
      <w:r>
        <w:sym w:char="039F" w:font="Arial"/>
      </w:r>
      <w:r>
        <w:t xml:space="preserve"> </w:t>
      </w:r>
      <w:r>
        <w:t xml:space="preserve">Türkei</w:t>
      </w:r>
      <w:r>
        <w:t xml:space="preserve">    </w:t>
      </w:r>
      <w:r>
        <w:sym w:char="039F" w:font="Arial"/>
      </w:r>
      <w:r>
        <w:t xml:space="preserve"> </w:t>
      </w:r>
      <w:r>
        <w:t xml:space="preserve">Saudi-Arabien</w:t>
      </w:r>
      <w:r>
        <w:t xml:space="preserve">    </w:t>
      </w:r>
      <w:r>
        <w:sym w:char="039F" w:font="Arial"/>
      </w:r>
      <w:r>
        <w:t xml:space="preserve"> </w:t>
      </w:r>
      <w:r>
        <w:t xml:space="preserve">Brasilien</w:t>
      </w:r>
      <w:r>
        <w:t xml:space="preserve">    </w:t>
      </w:r>
      <w:r>
        <w:sym w:char="039F" w:font="Arial"/>
      </w:r>
      <w:r>
        <w:t xml:space="preserve"> </w:t>
      </w:r>
      <w:r>
        <w:t xml:space="preserve">Indien</w:t>
      </w:r>
      <w:r>
        <w:t xml:space="preserve">    </w:t>
      </w:r>
    </w:p>
    <w:p>
      <w:pPr>
        <w:pStyle w:val="Heading6"/>
      </w:pPr>
      <w:r>
        <w:rPr>
          <w:b/>
          <w:bCs/>
        </w:rPr>
        <w:t xml:space="preserve">Was ist ein Ziel des BRICS-Gipfels in Kasan?</w:t>
      </w:r>
    </w:p>
    <w:p>
      <w:pPr>
        <w:pStyle w:val="default"/>
      </w:pPr>
      <w:r>
        <w:sym w:char="039F" w:font="Arial"/>
      </w:r>
      <w:r>
        <w:t xml:space="preserve"> </w:t>
      </w:r>
      <w:r>
        <w:t xml:space="preserve">Ein gemeinsames Zahlungssystem als Alternative zum Dollar zu schaffen</w:t>
      </w:r>
      <w:r>
        <w:t xml:space="preserve">    </w:t>
      </w:r>
      <w:r>
        <w:sym w:char="039F" w:font="Arial"/>
      </w:r>
      <w:r>
        <w:t xml:space="preserve"> </w:t>
      </w:r>
      <w:r>
        <w:t xml:space="preserve">Militärische Allianzen zu stärken</w:t>
      </w:r>
      <w:r>
        <w:t xml:space="preserve">    </w:t>
      </w:r>
      <w:r>
        <w:sym w:char="039F" w:font="Arial"/>
      </w:r>
      <w:r>
        <w:t xml:space="preserve"> </w:t>
      </w:r>
      <w:r>
        <w:t xml:space="preserve">Den Beitritt zur NATO zu diskutieren</w:t>
      </w:r>
      <w:r>
        <w:t xml:space="preserve">    </w:t>
      </w:r>
      <w:r>
        <w:sym w:char="039F" w:font="Arial"/>
      </w:r>
      <w:r>
        <w:t xml:space="preserve"> </w:t>
      </w:r>
      <w:r>
        <w:t xml:space="preserve">Die Ausweitung der EU zu besprechen</w:t>
      </w:r>
      <w:r>
        <w:t xml:space="preserve">    </w:t>
      </w:r>
    </w:p>
    <w:p>
      <w:pPr>
        <w:pStyle w:val="Heading6"/>
      </w:pPr>
      <w:r>
        <w:rPr>
          <w:b/>
          <w:bCs/>
        </w:rPr>
        <w:t xml:space="preserve">Was ist ein großes Problem der deutschen Wirtschaft laut dem Bericht?</w:t>
      </w:r>
    </w:p>
    <w:p>
      <w:pPr>
        <w:pStyle w:val="default"/>
      </w:pPr>
      <w:r>
        <w:sym w:char="039F" w:font="Arial"/>
      </w:r>
      <w:r>
        <w:t xml:space="preserve"> </w:t>
      </w:r>
      <w:r>
        <w:t xml:space="preserve">Zu viel ausländische Konkurrenz</w:t>
      </w:r>
      <w:r>
        <w:t xml:space="preserve">    </w:t>
      </w:r>
      <w:r>
        <w:sym w:char="039F" w:font="Arial"/>
      </w:r>
      <w:r>
        <w:t xml:space="preserve"> </w:t>
      </w:r>
      <w:r>
        <w:t xml:space="preserve">Mangel an Innovation</w:t>
      </w:r>
      <w:r>
        <w:t xml:space="preserve">    </w:t>
      </w:r>
      <w:r>
        <w:sym w:char="039F" w:font="Arial"/>
      </w:r>
      <w:r>
        <w:t xml:space="preserve"> </w:t>
      </w:r>
      <w:r>
        <w:t xml:space="preserve">Fachkräftemangel</w:t>
      </w:r>
      <w:r>
        <w:t xml:space="preserve">    </w:t>
      </w:r>
      <w:r>
        <w:sym w:char="039F" w:font="Arial"/>
      </w:r>
      <w:r>
        <w:t xml:space="preserve"> </w:t>
      </w:r>
      <w:r>
        <w:t xml:space="preserve">Hohe Inflation</w:t>
      </w:r>
      <w:r>
        <w:t xml:space="preserve">    </w:t>
      </w:r>
    </w:p>
    <w:p>
      <w:pPr>
        <w:pStyle w:val="Heading6"/>
      </w:pPr>
      <w:r>
        <w:rPr>
          <w:b/>
          <w:bCs/>
        </w:rPr>
        <w:t xml:space="preserve">Welche Maßnahme wird vorgeschlagen, um den Fachkräftemangel in Deutschland zu bekämpfen?</w:t>
      </w:r>
    </w:p>
    <w:p>
      <w:pPr>
        <w:pStyle w:val="default"/>
      </w:pPr>
      <w:r>
        <w:sym w:char="039F" w:font="Arial"/>
      </w:r>
      <w:r>
        <w:t xml:space="preserve"> </w:t>
      </w:r>
      <w:r>
        <w:t xml:space="preserve">Verkürzung der Arbeitszeiten</w:t>
      </w:r>
      <w:r>
        <w:t xml:space="preserve">    </w:t>
      </w:r>
      <w:r>
        <w:sym w:char="039F" w:font="Arial"/>
      </w:r>
      <w:r>
        <w:t xml:space="preserve"> </w:t>
      </w:r>
      <w:r>
        <w:t xml:space="preserve">Erhöhung der Gehälter</w:t>
      </w:r>
      <w:r>
        <w:t xml:space="preserve">    </w:t>
      </w:r>
      <w:r>
        <w:sym w:char="039F" w:font="Arial"/>
      </w:r>
      <w:r>
        <w:t xml:space="preserve"> </w:t>
      </w:r>
      <w:r>
        <w:t xml:space="preserve">Automatisierung aller Prozesse</w:t>
      </w:r>
      <w:r>
        <w:t xml:space="preserve">    </w:t>
      </w:r>
      <w:r>
        <w:sym w:char="039F" w:font="Arial"/>
      </w:r>
      <w:r>
        <w:t xml:space="preserve"> </w:t>
      </w:r>
      <w:r>
        <w:t xml:space="preserve">Rekrutierung von Arbeitskräften aus Nicht-EU-Ländern</w:t>
      </w:r>
      <w:r>
        <w:t xml:space="preserve">    </w:t>
      </w:r>
    </w:p>
    <w:p>
      <w:pPr>
        <w:pStyle w:val="Heading6"/>
      </w:pPr>
      <w:r>
        <w:rPr>
          <w:b/>
          <w:bCs/>
        </w:rPr>
        <w:t xml:space="preserve">Warum sind die Haushalte der Städte und Gemeinden in Deutschland angespannt?</w:t>
      </w:r>
    </w:p>
    <w:p>
      <w:pPr>
        <w:pStyle w:val="default"/>
      </w:pPr>
      <w:r>
        <w:sym w:char="039F" w:font="Arial"/>
      </w:r>
      <w:r>
        <w:t xml:space="preserve"> </w:t>
      </w:r>
      <w:r>
        <w:t xml:space="preserve">Weil die Steuern drastisch erhöht wurden</w:t>
      </w:r>
      <w:r>
        <w:t xml:space="preserve">    </w:t>
      </w:r>
      <w:r>
        <w:sym w:char="039F" w:font="Arial"/>
      </w:r>
      <w:r>
        <w:t xml:space="preserve"> </w:t>
      </w:r>
      <w:r>
        <w:t xml:space="preserve">Weil es massive Investitionen in neue Technologien gibt</w:t>
      </w:r>
      <w:r>
        <w:t xml:space="preserve">    </w:t>
      </w:r>
      <w:r>
        <w:sym w:char="039F" w:font="Arial"/>
      </w:r>
      <w:r>
        <w:t xml:space="preserve"> </w:t>
      </w:r>
      <w:r>
        <w:t xml:space="preserve">Weil die Ausgaben steigen und die Einnahmen sinken</w:t>
      </w:r>
      <w:r>
        <w:t xml:space="preserve">    </w:t>
      </w:r>
      <w:r>
        <w:sym w:char="039F" w:font="Arial"/>
      </w:r>
      <w:r>
        <w:t xml:space="preserve"> </w:t>
      </w:r>
      <w:r>
        <w:t xml:space="preserve">Weil die Bevölkerung stark wächst</w:t>
      </w:r>
      <w:r>
        <w:t xml:space="preserve">    </w:t>
      </w:r>
    </w:p>
    <w:p>
      <w:pPr>
        <w:pStyle w:val="Heading6"/>
      </w:pPr>
      <w:r>
        <w:rPr>
          <w:b/>
          <w:bCs/>
        </w:rPr>
        <w:t xml:space="preserve">Was erhofft sich der US-Außenminister Blinken von seinen Gesprächen in Nahost?</w:t>
      </w:r>
    </w:p>
    <w:p>
      <w:pPr>
        <w:pStyle w:val="default"/>
      </w:pPr>
      <w:r>
        <w:sym w:char="039F" w:font="Arial"/>
      </w:r>
      <w:r>
        <w:t xml:space="preserve"> </w:t>
      </w:r>
      <w:r>
        <w:t xml:space="preserve">Eine Waffenruhe und eine neue politische Ordnung</w:t>
      </w:r>
      <w:r>
        <w:t xml:space="preserve">    </w:t>
      </w:r>
      <w:r>
        <w:sym w:char="039F" w:font="Arial"/>
      </w:r>
      <w:r>
        <w:t xml:space="preserve"> </w:t>
      </w:r>
      <w:r>
        <w:t xml:space="preserve">Mehr wirtschaftliche Investitionen</w:t>
      </w:r>
      <w:r>
        <w:t xml:space="preserve">    </w:t>
      </w:r>
      <w:r>
        <w:sym w:char="039F" w:font="Arial"/>
      </w:r>
      <w:r>
        <w:t xml:space="preserve"> </w:t>
      </w:r>
      <w:r>
        <w:t xml:space="preserve">Eine verstärkte militärische Zusammenarbeit</w:t>
      </w:r>
      <w:r>
        <w:t xml:space="preserve">    </w:t>
      </w:r>
      <w:r>
        <w:sym w:char="039F" w:font="Arial"/>
      </w:r>
      <w:r>
        <w:t xml:space="preserve"> </w:t>
      </w:r>
      <w:r>
        <w:t xml:space="preserve">Eine Vergrößerung des israelischen Staatsgebiets</w:t>
      </w:r>
      <w:r>
        <w:t xml:space="preserve">    </w:t>
      </w:r>
    </w:p>
    <w:p>
      <w:pPr>
        <w:pStyle w:val="Heading6"/>
      </w:pPr>
      <w:r>
        <w:rPr>
          <w:b/>
          <w:bCs/>
        </w:rPr>
        <w:t xml:space="preserve">Warum wurde die Unterbringung von Migranten in Albanien als unrechtmäßig erklärt?</w:t>
      </w:r>
    </w:p>
    <w:p>
      <w:pPr>
        <w:pStyle w:val="default"/>
      </w:pPr>
      <w:r>
        <w:sym w:char="039F" w:font="Arial"/>
      </w:r>
      <w:r>
        <w:t xml:space="preserve"> </w:t>
      </w:r>
      <w:r>
        <w:t xml:space="preserve">Weil die Migranten gegen die Unterbringung protestierten</w:t>
      </w:r>
      <w:r>
        <w:t xml:space="preserve">    </w:t>
      </w:r>
      <w:r>
        <w:sym w:char="039F" w:font="Arial"/>
      </w:r>
      <w:r>
        <w:t xml:space="preserve"> </w:t>
      </w:r>
      <w:r>
        <w:t xml:space="preserve">Weil die Migranten nicht ausreichend versorgt wurden</w:t>
      </w:r>
      <w:r>
        <w:t xml:space="preserve">    </w:t>
      </w:r>
      <w:r>
        <w:sym w:char="039F" w:font="Arial"/>
      </w:r>
      <w:r>
        <w:t xml:space="preserve"> </w:t>
      </w:r>
      <w:r>
        <w:t xml:space="preserve">Weil die sicheren Herkunftsländer nicht korrekt festgelegt wurden</w:t>
      </w:r>
      <w:r>
        <w:t xml:space="preserve">    </w:t>
      </w:r>
      <w:r>
        <w:sym w:char="039F" w:font="Arial"/>
      </w:r>
      <w:r>
        <w:t xml:space="preserve"> </w:t>
      </w:r>
      <w:r>
        <w:t xml:space="preserve">Weil Albanien kein EU-Mitglied ist</w:t>
      </w:r>
      <w:r>
        <w:t xml:space="preserve">    </w:t>
      </w:r>
    </w:p>
    <w:p>
      <w:pPr>
        <w:pStyle w:val="Heading3"/>
      </w:pPr>
    </w:p>
    <w:p>
      <w:pPr>
        <w:pStyle w:val="default"/>
      </w:pPr>
      <w:r>
        <w:t xml:space="preserve">📝Welches Thema der Nachrichten hat dich am meisten interessiert?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weißt du bereits über das Thema?</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 Welches Thema hat dich emotional berührt und warum?</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 Hier ist Platz für deine Fragen und Gedanken</w:t>
      </w:r>
    </w:p>
    <w:p>
      <w:pPr>
        <w:pStyle w:val="default"/>
      </w:pPr>
      <w:r>
        <w:t xml:space="preserve">Notizfeld</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fed7aa" w:sz="24"/>
          <w:left w:val="thick" w:color="fed7aa" w:sz="24"/>
          <w:bottom w:val="thick" w:color="fed7aa" w:sz="24"/>
          <w:right w:val="thick" w:color="fed7a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Hinweis für die Lehrkraft</w:t>
            </w:r>
          </w:p>
          <w:p>
            <w:pPr>
              <w:pStyle w:val="default"/>
            </w:pPr>
            <w:r>
              <w:t xml:space="preserve">Hier findest du eine Zusammenfassung der Themen der aktuellen Nachrichten-Ausgabe. Zusätzlich erhältst du Hinweise zu möglichen Themen, die für deine Lernenden emotional herausfordernd sein könnten, sowie Tipps zum Umgang damit.</w:t>
            </w:r>
          </w:p>
        </w:tc>
      </w:tr>
    </w:tbl>
    <w:p>
      <w:pPr>
        <w:pStyle w:val="Heading1"/>
      </w:pPr>
      <w:r>
        <w:t xml:space="preserve">BRICS-Gipfel in Kasan und geopolitische Spannungen</w:t>
      </w:r>
    </w:p>
    <w:p>
      <w:pPr>
        <w:pStyle w:val="default"/>
      </w:pPr>
      <w:r>
        <w:t xml:space="preserve">
</w:t>
      </w:r>
    </w:p>
    <w:p>
      <w:pPr>
        <w:pStyle w:val="Heading2"/>
      </w:pPr>
      <w:r>
        <w:t xml:space="preserve">BRICS-Gipfel in Kasan</w:t>
      </w:r>
    </w:p>
    <w:p>
      <w:pPr>
        <w:pStyle w:val="default"/>
      </w:pPr>
      <w:r>
        <w:t xml:space="preserve">
</w:t>
      </w:r>
    </w:p>
    <w:p>
      <w:pPr>
        <w:pStyle w:val="default"/>
      </w:pPr>
      <w:r>
        <w:t xml:space="preserve">Auf dem BRICS-Gipfel in Kasan empfing Russlands Präsident Putin Staats- und Regierungschefs, um eine neue Weltordnung zu diskutieren. Die BRICS-Staaten, die 45% der Weltbevölkerung repräsentieren, streben mehr Unabhängigkeit und Einfluss an.</w:t>
      </w:r>
    </w:p>
    <w:p>
      <w:pPr>
        <w:pStyle w:val="default"/>
      </w:pPr>
      <w:r>
        <w:t xml:space="preserve">
</w:t>
      </w:r>
    </w:p>
    <w:p>
      <w:pPr>
        <w:pStyle w:val="default"/>
      </w:pPr>
      <w:r>
        <w:t xml:space="preserve">Hintergrundwissen</w:t>
      </w:r>
    </w:p>
    <w:p>
      <w:pPr>
        <w:pStyle w:val="default"/>
      </w:pPr>
      <w:r>
        <w:t xml:space="preserve">: Die BRICS-Gruppe wurde 2006 gegründet und umfasst Brasilien, Russland, Indien, China und Südafrika. Sie gilt als Gegengewicht zu westlichen Institutionen wie der G7. Die Diskussion über ein alternatives Zahlungssystem zu SWIFT ist eine Reaktion auf Sanktionen gegen Russland.</w:t>
      </w:r>
    </w:p>
    <w:p>
      <w:pPr>
        <w:pStyle w:val="default"/>
      </w:pPr>
      <w:r>
        <w:t xml:space="preserve">
</w:t>
      </w:r>
    </w:p>
    <w:p>
      <w:pPr>
        <w:pStyle w:val="Heading2"/>
      </w:pPr>
      <w:r>
        <w:t xml:space="preserve">Wirtschaftskrise in Deutschland</w:t>
      </w:r>
    </w:p>
    <w:p>
      <w:pPr>
        <w:pStyle w:val="default"/>
      </w:pPr>
      <w:r>
        <w:t xml:space="preserve">
</w:t>
      </w:r>
    </w:p>
    <w:p>
      <w:pPr>
        <w:pStyle w:val="default"/>
      </w:pPr>
      <w:r>
        <w:t xml:space="preserve">Die deutsche Wirtschaft erlebt eine Krise mit stagnierendem Wachstum. Beim Arbeitgebertag in Berlin versprach Kanzler Scholz Reformen, um den Fachkräftemangel zu beheben und die Wettbewerbsfähigkeit zu steigern.</w:t>
      </w:r>
    </w:p>
    <w:p>
      <w:pPr>
        <w:pStyle w:val="default"/>
      </w:pPr>
      <w:r>
        <w:t xml:space="preserve">
</w:t>
      </w:r>
    </w:p>
    <w:p>
      <w:pPr>
        <w:pStyle w:val="default"/>
      </w:pPr>
      <w:r>
        <w:t xml:space="preserve">Hintergrundwissen</w:t>
      </w:r>
    </w:p>
    <w:p>
      <w:pPr>
        <w:pStyle w:val="default"/>
      </w:pPr>
      <w:r>
        <w:t xml:space="preserve">: Deutschlands Wirtschaft ist stark exportorientiert und leidet unter globalen Unsicherheiten. Der Fachkräftemangel ist ein wachsendes Problem, besonders in technischen Berufen. Die Regierung plant Steuererleichterungen und erleichterte Rekrutierung von Fachkräften aus dem Ausland.</w:t>
      </w:r>
    </w:p>
    <w:p>
      <w:pPr>
        <w:pStyle w:val="default"/>
      </w:pPr>
      <w:r>
        <w:t xml:space="preserve">
</w:t>
      </w:r>
    </w:p>
    <w:p>
      <w:pPr>
        <w:pStyle w:val="Heading2"/>
      </w:pPr>
      <w:r>
        <w:t xml:space="preserve">Nahost-Konflikt</w:t>
      </w:r>
    </w:p>
    <w:p>
      <w:pPr>
        <w:pStyle w:val="default"/>
      </w:pPr>
      <w:r>
        <w:t xml:space="preserve">
</w:t>
      </w:r>
    </w:p>
    <w:p>
      <w:pPr>
        <w:pStyle w:val="default"/>
      </w:pPr>
      <w:r>
        <w:t xml:space="preserve">US-Außenminister Blinken bemüht sich um eine Waffenruhe im Nahen Osten, nachdem Israel Angriffe gegen Hamas und Hisbollah durchgeführt hat. Israel weist Vorwürfe gezielter Vertreibungen zurück und betont den Schutz von Zivilisten.</w:t>
      </w:r>
    </w:p>
    <w:p>
      <w:pPr>
        <w:pStyle w:val="default"/>
      </w:pPr>
      <w:r>
        <w:t xml:space="preserve">
</w:t>
      </w:r>
    </w:p>
    <w:p>
      <w:pPr>
        <w:pStyle w:val="default"/>
      </w:pPr>
      <w:r>
        <w:t xml:space="preserve">Hintergrundwissen</w:t>
      </w:r>
    </w:p>
    <w:p>
      <w:pPr>
        <w:pStyle w:val="default"/>
      </w:pPr>
      <w:r>
        <w:t xml:space="preserve">: Der Nahost-Konflikt ist ein jahrzehntelanger Streit zwischen Israel und palästinensischen Gruppen. Die USA sind traditionell ein Verbündeter Israels, während Länder wie Iran die Hisbollah unterstützen. Die Spannungen haben regionale und globale Auswirkungen.</w:t>
      </w:r>
    </w:p>
    <w:p>
      <w:pPr>
        <w:pStyle w:val="default"/>
      </w:pPr>
      <w:r>
        <w:t xml:space="preserve">
</w:t>
      </w:r>
    </w:p>
    <w:p>
      <w:pPr>
        <w:pStyle w:val="Heading2"/>
      </w:pPr>
      <w:r>
        <w:t xml:space="preserve">Italiens Asylpolitik</w:t>
      </w:r>
    </w:p>
    <w:p>
      <w:pPr>
        <w:pStyle w:val="default"/>
      </w:pPr>
      <w:r>
        <w:t xml:space="preserve">
</w:t>
      </w:r>
    </w:p>
    <w:p>
      <w:pPr>
        <w:pStyle w:val="default"/>
      </w:pPr>
      <w:r>
        <w:t xml:space="preserve">Italiens Regierung plant Änderungen in der Asylpolitik, trotz gerichtlicher Rückschläge. Ein neues Dekret soll Herkunftsländer als sicher definieren, um schnellere Abschiebungen zu ermöglichen.</w:t>
      </w:r>
    </w:p>
    <w:p>
      <w:pPr>
        <w:pStyle w:val="default"/>
      </w:pPr>
      <w:r>
        <w:t xml:space="preserve">
</w:t>
      </w:r>
    </w:p>
    <w:p>
      <w:pPr>
        <w:pStyle w:val="default"/>
      </w:pPr>
      <w:r>
        <w:t xml:space="preserve">Hintergrundwissen</w:t>
      </w:r>
    </w:p>
    <w:p>
      <w:pPr>
        <w:pStyle w:val="default"/>
      </w:pPr>
      <w:r>
        <w:t xml:space="preserve">: Italien ist ein zentraler Punkt für Migranten, die über das Mittelmeer nach Europa gelangen. Die Politik der Regierung Meloni zielt darauf ab, Migration zu kontrollieren, was oft zu Spannungen mit der EU führt. Die Definition sicherer Herkunftsländer ist umstritten und beeinflusst die Asylverfahren erheblich.</w:t>
      </w:r>
    </w:p>
    <w:p>
      <w:pPr>
        <w:pStyle w:val="default"/>
      </w:pPr>
      <w:r>
        <w:t xml:space="preserve">
</w:t>
      </w:r>
    </w:p>
    <w:p>
      <w:pPr>
        <w:pStyle w:val="Heading2"/>
      </w:pPr>
      <w:r>
        <w:t xml:space="preserve">Neues Mpox-Virus in Deutschland</w:t>
      </w:r>
    </w:p>
    <w:p>
      <w:pPr>
        <w:pStyle w:val="default"/>
      </w:pPr>
      <w:r>
        <w:t xml:space="preserve">
</w:t>
      </w:r>
    </w:p>
    <w:p>
      <w:pPr>
        <w:pStyle w:val="default"/>
      </w:pPr>
      <w:r>
        <w:t xml:space="preserve">Ein Fall einer neuen Mpox-Virus-Variante wurde in Deutschland bekannt. Die Behörden betonen, dass keine Gefahr für die Bevölkerung besteht.</w:t>
      </w:r>
    </w:p>
    <w:p>
      <w:pPr>
        <w:pStyle w:val="default"/>
      </w:pPr>
      <w:r>
        <w:t xml:space="preserve">
</w:t>
      </w:r>
    </w:p>
    <w:p>
      <w:pPr>
        <w:pStyle w:val="default"/>
      </w:pPr>
      <w:r>
        <w:t xml:space="preserve">Hintergrundwissen</w:t>
      </w:r>
    </w:p>
    <w:p>
      <w:pPr>
        <w:pStyle w:val="default"/>
      </w:pPr>
      <w:r>
        <w:t xml:space="preserve">: Mpox, auch bekannt als Affenpocken, ist eine Viruserkrankung, die durch engen Körperkontakt übertragen wird. Sie ist hauptsächlich in zentralafrikanischen Ländern verbreitet. Impfstoffe und Medikamente sind verfügbar, um Ausbrüche zu kontrollieren.</w:t>
      </w:r>
    </w:p>
    <w:p>
      <w:pPr>
        <w:pStyle w:val="Heading1"/>
      </w:pPr>
      <w:r>
        <w:t xml:space="preserve">Emotionale Herausforderungen für Lernende und Tipps zum Umgang</w:t>
      </w:r>
    </w:p>
    <w:p>
      <w:pPr>
        <w:pStyle w:val="default"/>
      </w:pPr>
      <w:r>
        <w:t xml:space="preserve">
</w:t>
      </w:r>
    </w:p>
    <w:p>
      <w:pPr>
        <w:pStyle w:val="Heading2"/>
      </w:pPr>
      <w:r>
        <w:t xml:space="preserve">Wirtschaftskrise in Deutschland</w:t>
      </w:r>
    </w:p>
    <w:p>
      <w:pPr>
        <w:pStyle w:val="default"/>
      </w:pPr>
      <w:r>
        <w:t xml:space="preserve">
</w:t>
      </w:r>
    </w:p>
    <w:p>
      <w:pPr>
        <w:pStyle w:val="default"/>
      </w:pPr>
      <w:r>
        <w:t xml:space="preserve">Einschätzung:</w:t>
      </w:r>
    </w:p>
    <w:p>
      <w:pPr>
        <w:pStyle w:val="default"/>
      </w:pPr>
      <w:r>
        <w:t xml:space="preserve"> Emotional stark herausfordernd</w:t>
      </w:r>
    </w:p>
    <w:p>
      <w:pPr>
        <w:pStyle w:val="default"/>
      </w:pPr>
      <w:r>
        <w:t xml:space="preserve">
</w:t>
      </w:r>
    </w:p>
    <w:p>
      <w:pPr>
        <w:pStyle w:val="default"/>
      </w:pPr>
      <w:r>
        <w:t xml:space="preserve">Warum herausfordernd:</w:t>
      </w:r>
    </w:p>
    <w:p>
      <w:pPr>
        <w:pStyle w:val="default"/>
      </w:pPr>
      <w:r>
        <w:t xml:space="preserve"> Die wirtschaftliche Krise und die damit verbundenen Unsicherheiten können bei Jugendlichen Ängste über ihre eigene Zukunft, Arbeitsplatzsicherheit ihrer Eltern und die allgemeine Stabilität des Landes auslösen. Diese Themen sind besonders relevant, da sie die finanzielle und soziale Sicherheit betreffen.</w:t>
      </w:r>
    </w:p>
    <w:p>
      <w:pPr>
        <w:pStyle w:val="default"/>
      </w:pPr>
      <w:r>
        <w:t xml:space="preserve">
</w:t>
      </w:r>
    </w:p>
    <w:p>
      <w:pPr>
        <w:pStyle w:val="default"/>
      </w:pPr>
      <w:r>
        <w:t xml:space="preserve">Hinweise für Lehrkräfte:</w:t>
      </w:r>
    </w:p>
    <w:p>
      <w:pPr>
        <w:pStyle w:val="default"/>
      </w:pPr>
      <w:r>
        <w:t xml:space="preserve">
</w:t>
      </w:r>
    </w:p>
    <w:p>
      <w:pPr>
        <w:pStyle w:val="default"/>
      </w:pPr>
      <w:r>
        <w:t xml:space="preserve">
</w:t>
      </w:r>
    </w:p>
    <w:p>
      <w:pPr>
        <w:pStyle w:val="default"/>
      </w:pPr>
      <w:r>
        <w:t xml:space="preserve">Einfühlsame Kommunikation:</w:t>
      </w:r>
    </w:p>
    <w:p>
      <w:pPr>
        <w:pStyle w:val="default"/>
      </w:pPr>
      <w:r>
        <w:t xml:space="preserve"> Sprechen Sie offen, aber beruhigend über die Situation. Erklären Sie, dass wirtschaftliche Krisen Teil der globalen Wirtschaft sind und dass Regierungen Maßnahmen ergreifen, um Lösungen zu finden.</w:t>
      </w:r>
    </w:p>
    <w:p>
      <w:pPr>
        <w:pStyle w:val="default"/>
      </w:pPr>
      <w:r>
        <w:t xml:space="preserve">
</w:t>
      </w:r>
    </w:p>
    <w:p>
      <w:pPr>
        <w:pStyle w:val="default"/>
      </w:pPr>
      <w:r>
        <w:t xml:space="preserve">Zukunftsperspektiven:</w:t>
      </w:r>
    </w:p>
    <w:p>
      <w:pPr>
        <w:pStyle w:val="default"/>
      </w:pPr>
      <w:r>
        <w:t xml:space="preserve"> Betonen Sie die Möglichkeiten und Ressourcen, die Jugendlichen zur Verfügung stehen, um sich auf die Zukunft vorzubereiten, wie Bildung und Weiterbildung.</w:t>
      </w:r>
    </w:p>
    <w:p>
      <w:pPr>
        <w:pStyle w:val="default"/>
      </w:pPr>
      <w:r>
        <w:t xml:space="preserve">
</w:t>
      </w:r>
    </w:p>
    <w:p>
      <w:pPr>
        <w:pStyle w:val="default"/>
      </w:pPr>
      <w:r>
        <w:t xml:space="preserve">Unterstützungssysteme:</w:t>
      </w:r>
    </w:p>
    <w:p>
      <w:pPr>
        <w:pStyle w:val="default"/>
      </w:pPr>
      <w:r>
        <w:t xml:space="preserve"> Informieren Sie über Unterstützungsangebote wie Beratungsstellen oder schulpsychologische Dienste, die bei Ängsten und Sorgen helfen können.</w:t>
      </w:r>
    </w:p>
    <w:p>
      <w:pPr>
        <w:pStyle w:val="default"/>
      </w:pPr>
      <w:r>
        <w:t xml:space="preserve">
</w:t>
      </w:r>
    </w:p>
    <w:p>
      <w:pPr>
        <w:pStyle w:val="default"/>
      </w:pPr>
      <w:r>
        <w:t xml:space="preserve">
</w:t>
      </w:r>
    </w:p>
    <w:p>
      <w:pPr>
        <w:pStyle w:val="Heading2"/>
      </w:pPr>
      <w:r>
        <w:t xml:space="preserve">Geopolitische Spannungen im Nahen Osten</w:t>
      </w:r>
    </w:p>
    <w:p>
      <w:pPr>
        <w:pStyle w:val="default"/>
      </w:pPr>
      <w:r>
        <w:t xml:space="preserve">
</w:t>
      </w:r>
    </w:p>
    <w:p>
      <w:pPr>
        <w:pStyle w:val="default"/>
      </w:pPr>
      <w:r>
        <w:t xml:space="preserve">Einschätzung:</w:t>
      </w:r>
    </w:p>
    <w:p>
      <w:pPr>
        <w:pStyle w:val="default"/>
      </w:pPr>
      <w:r>
        <w:t xml:space="preserve"> Emotional stark herausfordernd</w:t>
      </w:r>
    </w:p>
    <w:p>
      <w:pPr>
        <w:pStyle w:val="default"/>
      </w:pPr>
      <w:r>
        <w:t xml:space="preserve">
</w:t>
      </w:r>
    </w:p>
    <w:p>
      <w:pPr>
        <w:pStyle w:val="default"/>
      </w:pPr>
      <w:r>
        <w:t xml:space="preserve">Warum herausfordernd:</w:t>
      </w:r>
    </w:p>
    <w:p>
      <w:pPr>
        <w:pStyle w:val="default"/>
      </w:pPr>
      <w:r>
        <w:t xml:space="preserve"> Der Nahostkonflikt beinhaltet Gewalt, Tod und moralische Dilemmata, die sehr belastend sein können. Die Berichterstattung über militärische Angriffe und humanitäre Krisen kann bei Jugendlichen Unsicherheitsgefühle und Ängste auslösen.</w:t>
      </w:r>
    </w:p>
    <w:p>
      <w:pPr>
        <w:pStyle w:val="default"/>
      </w:pPr>
      <w:r>
        <w:t xml:space="preserve">
</w:t>
      </w:r>
    </w:p>
    <w:p>
      <w:pPr>
        <w:pStyle w:val="default"/>
      </w:pPr>
      <w:r>
        <w:t xml:space="preserve">Hinweise für Lehrkräfte:</w:t>
      </w:r>
    </w:p>
    <w:p>
      <w:pPr>
        <w:pStyle w:val="default"/>
      </w:pPr>
      <w:r>
        <w:t xml:space="preserve">
</w:t>
      </w:r>
    </w:p>
    <w:p>
      <w:pPr>
        <w:pStyle w:val="default"/>
      </w:pPr>
      <w:r>
        <w:t xml:space="preserve">
</w:t>
      </w:r>
    </w:p>
    <w:p>
      <w:pPr>
        <w:pStyle w:val="default"/>
      </w:pPr>
      <w:r>
        <w:t xml:space="preserve">Altersgerechte Einordnung:</w:t>
      </w:r>
    </w:p>
    <w:p>
      <w:pPr>
        <w:pStyle w:val="default"/>
      </w:pPr>
      <w:r>
        <w:t xml:space="preserve"> Präsentieren Sie die Fakten auf eine Weise, die das Verständnis fördert, ohne zu überfordern. Vermeiden Sie grafische Darstellungen von Gewalt.</w:t>
      </w:r>
    </w:p>
    <w:p>
      <w:pPr>
        <w:pStyle w:val="default"/>
      </w:pPr>
      <w:r>
        <w:t xml:space="preserve">
</w:t>
      </w:r>
    </w:p>
    <w:p>
      <w:pPr>
        <w:pStyle w:val="default"/>
      </w:pPr>
      <w:r>
        <w:t xml:space="preserve">Empathie und Diskussion:</w:t>
      </w:r>
    </w:p>
    <w:p>
      <w:pPr>
        <w:pStyle w:val="default"/>
      </w:pPr>
      <w:r>
        <w:t xml:space="preserve"> Fördern Sie offene Diskussionen und Empathie, indem Sie Raum für Fragen und Gefühle der Lernenden schaffen. Ermutigen Sie sie, ihre Gedanken und Sorgen zu teilen.</w:t>
      </w:r>
    </w:p>
    <w:p>
      <w:pPr>
        <w:pStyle w:val="default"/>
      </w:pPr>
      <w:r>
        <w:t xml:space="preserve">
</w:t>
      </w:r>
    </w:p>
    <w:p>
      <w:pPr>
        <w:pStyle w:val="default"/>
      </w:pPr>
      <w:r>
        <w:t xml:space="preserve">Fokus auf Lösungen:</w:t>
      </w:r>
    </w:p>
    <w:p>
      <w:pPr>
        <w:pStyle w:val="default"/>
      </w:pPr>
      <w:r>
        <w:t xml:space="preserve"> Betonen Sie die Bemühungen um Frieden und diplomatische Lösungen. Zeigen Sie Beispiele von erfolgreichen Friedensinitiativen und die Rolle von internationalen Organisationen.</w:t>
      </w:r>
    </w:p>
    <w:p>
      <w:pPr>
        <w:pStyle w:val="default"/>
      </w:pPr>
      <w:r>
        <w:t xml:space="preserve">
</w:t>
      </w:r>
    </w:p>
    <w:p>
      <w:pPr>
        <w:pStyle w:val="default"/>
      </w:pPr>
      <w:r>
        <w:t xml:space="preserve">
</w:t>
      </w:r>
    </w:p>
    <w:p>
      <w:pPr>
        <w:pStyle w:val="Heading2"/>
      </w:pPr>
      <w:r>
        <w:t xml:space="preserve">Italiens Asylpolitik und Konflikt mit der Justiz</w:t>
      </w:r>
    </w:p>
    <w:p>
      <w:pPr>
        <w:pStyle w:val="default"/>
      </w:pPr>
      <w:r>
        <w:t xml:space="preserve">
</w:t>
      </w:r>
    </w:p>
    <w:p>
      <w:pPr>
        <w:pStyle w:val="default"/>
      </w:pPr>
      <w:r>
        <w:t xml:space="preserve">Einschätzung:</w:t>
      </w:r>
    </w:p>
    <w:p>
      <w:pPr>
        <w:pStyle w:val="default"/>
      </w:pPr>
      <w:r>
        <w:t xml:space="preserve"> Emotional stark herausfordernd</w:t>
      </w:r>
    </w:p>
    <w:p>
      <w:pPr>
        <w:pStyle w:val="default"/>
      </w:pPr>
      <w:r>
        <w:t xml:space="preserve">
</w:t>
      </w:r>
    </w:p>
    <w:p>
      <w:pPr>
        <w:pStyle w:val="default"/>
      </w:pPr>
      <w:r>
        <w:t xml:space="preserve">Warum herausfordernd:</w:t>
      </w:r>
    </w:p>
    <w:p>
      <w:pPr>
        <w:pStyle w:val="default"/>
      </w:pPr>
      <w:r>
        <w:t xml:space="preserve"> Die Diskussion über Asylpolitik kann bei Jugendlichen Ängste und Unsicherheiten auslösen, insbesondere wenn sie selbst oder ihre Familien von Migration betroffen sind. Die moralischen Fragen rund um die Behandlung von Migranten können emotionale Belastungen hervorrufen.</w:t>
      </w:r>
    </w:p>
    <w:p>
      <w:pPr>
        <w:pStyle w:val="default"/>
      </w:pPr>
      <w:r>
        <w:t xml:space="preserve">
</w:t>
      </w:r>
    </w:p>
    <w:p>
      <w:pPr>
        <w:pStyle w:val="default"/>
      </w:pPr>
      <w:r>
        <w:t xml:space="preserve">Hinweise für Lehrkräfte:</w:t>
      </w:r>
    </w:p>
    <w:p>
      <w:pPr>
        <w:pStyle w:val="default"/>
      </w:pPr>
      <w:r>
        <w:t xml:space="preserve">
</w:t>
      </w:r>
    </w:p>
    <w:p>
      <w:pPr>
        <w:pStyle w:val="default"/>
      </w:pPr>
      <w:r>
        <w:t xml:space="preserve">
</w:t>
      </w:r>
    </w:p>
    <w:p>
      <w:pPr>
        <w:pStyle w:val="default"/>
      </w:pPr>
      <w:r>
        <w:t xml:space="preserve">Sensibles Vorgehen:</w:t>
      </w:r>
    </w:p>
    <w:p>
      <w:pPr>
        <w:pStyle w:val="default"/>
      </w:pPr>
      <w:r>
        <w:t xml:space="preserve"> Besprechen Sie das Thema mit Sensibilität und Respekt vor den Erfahrungen der Lernenden. Vermeiden Sie pauschale Urteile und fördern Sie ein differenziertes Verständnis.</w:t>
      </w:r>
    </w:p>
    <w:p>
      <w:pPr>
        <w:pStyle w:val="default"/>
      </w:pPr>
      <w:r>
        <w:t xml:space="preserve">
</w:t>
      </w:r>
    </w:p>
    <w:p>
      <w:pPr>
        <w:pStyle w:val="default"/>
      </w:pPr>
      <w:r>
        <w:t xml:space="preserve">Moralische Reflexion:</w:t>
      </w:r>
    </w:p>
    <w:p>
      <w:pPr>
        <w:pStyle w:val="default"/>
      </w:pPr>
      <w:r>
        <w:t xml:space="preserve"> Ermutigen Sie die Lernenden, über die ethischen Aspekte der Asylpolitik nachzudenken und ihre eigenen Meinungen in einer respektvollen Diskussion auszutauschen.</w:t>
      </w:r>
    </w:p>
    <w:p>
      <w:pPr>
        <w:pStyle w:val="default"/>
      </w:pPr>
      <w:r>
        <w:t xml:space="preserve">
</w:t>
      </w:r>
    </w:p>
    <w:p>
      <w:pPr>
        <w:pStyle w:val="default"/>
      </w:pPr>
      <w:r>
        <w:t xml:space="preserve">Unterstützung bieten:</w:t>
      </w:r>
    </w:p>
    <w:p>
      <w:pPr>
        <w:pStyle w:val="default"/>
      </w:pPr>
      <w:r>
        <w:t xml:space="preserve"> Weisen Sie auf Hilfsorganisationen und Unterstützungsangebote hin, die Migranten helfen, und betonen Sie die Wichtigkeit von Mitgefühl und Solidarität.</w:t>
      </w:r>
    </w:p>
    <w:p>
      <w:pPr>
        <w:pStyle w:val="default"/>
      </w:pPr>
      <w:r>
        <w:t xml:space="preserve">
</w:t>
      </w:r>
    </w:p>
    <w:p>
      <w:pPr>
        <w:pStyle w:val="default"/>
      </w:pPr>
      <w:r>
        <w:t xml:space="preserve">
</w:t>
      </w:r>
    </w:p>
    <w:p>
      <w:pPr>
        <w:pStyle w:val="Heading2"/>
      </w:pPr>
      <w:r>
        <w:t xml:space="preserve">Neue Mpox-Variante in Deutschland</w:t>
      </w:r>
    </w:p>
    <w:p>
      <w:pPr>
        <w:pStyle w:val="default"/>
      </w:pPr>
      <w:r>
        <w:t xml:space="preserve">
</w:t>
      </w:r>
    </w:p>
    <w:p>
      <w:pPr>
        <w:pStyle w:val="default"/>
      </w:pPr>
      <w:r>
        <w:t xml:space="preserve">Einschätzung:</w:t>
      </w:r>
    </w:p>
    <w:p>
      <w:pPr>
        <w:pStyle w:val="default"/>
      </w:pPr>
      <w:r>
        <w:t xml:space="preserve"> Emotional weniger herausfordernd</w:t>
      </w:r>
    </w:p>
    <w:p>
      <w:pPr>
        <w:pStyle w:val="default"/>
      </w:pPr>
      <w:r>
        <w:t xml:space="preserve">
</w:t>
      </w:r>
    </w:p>
    <w:p>
      <w:pPr>
        <w:pStyle w:val="default"/>
      </w:pPr>
      <w:r>
        <w:t xml:space="preserve">Warum weniger herausfordernd:</w:t>
      </w:r>
    </w:p>
    <w:p>
      <w:pPr>
        <w:pStyle w:val="default"/>
      </w:pPr>
      <w:r>
        <w:t xml:space="preserve"> Obwohl Gesundheitskrisen generell belastend sein können, ist die Bedrohung durch die neue Mpox-Variante derzeit gering. Das Wissen über Präventionsmaßnahmen und die Verfügbarkeit von Impfstoffen kann beruhigend wirken.</w:t>
      </w:r>
    </w:p>
    <w:p>
      <w:pPr>
        <w:pStyle w:val="default"/>
      </w:pPr>
      <w:r>
        <w:t xml:space="preserve">
</w:t>
      </w:r>
    </w:p>
    <w:p>
      <w:pPr>
        <w:pStyle w:val="default"/>
      </w:pPr>
      <w:r>
        <w:t xml:space="preserve">Hinweise für Lehrkräfte:</w:t>
      </w:r>
    </w:p>
    <w:p>
      <w:pPr>
        <w:pStyle w:val="default"/>
      </w:pPr>
      <w:r>
        <w:t xml:space="preserve">
</w:t>
      </w:r>
    </w:p>
    <w:p>
      <w:pPr>
        <w:pStyle w:val="default"/>
      </w:pPr>
      <w:r>
        <w:t xml:space="preserve">
</w:t>
      </w:r>
    </w:p>
    <w:p>
      <w:pPr>
        <w:pStyle w:val="default"/>
      </w:pPr>
      <w:r>
        <w:t xml:space="preserve">Sachliche Informationen:</w:t>
      </w:r>
    </w:p>
    <w:p>
      <w:pPr>
        <w:pStyle w:val="default"/>
      </w:pPr>
      <w:r>
        <w:t xml:space="preserve"> Geben Sie klare und sachliche Informationen über das Virus, seine Übertragungswege und die Maßnahmen zur Eindämmung.</w:t>
      </w:r>
    </w:p>
    <w:p>
      <w:pPr>
        <w:pStyle w:val="default"/>
      </w:pPr>
      <w:r>
        <w:t xml:space="preserve">
</w:t>
      </w:r>
    </w:p>
    <w:p>
      <w:pPr>
        <w:pStyle w:val="default"/>
      </w:pPr>
      <w:r>
        <w:t xml:space="preserve">Prävention betonen:</w:t>
      </w:r>
    </w:p>
    <w:p>
      <w:pPr>
        <w:pStyle w:val="default"/>
      </w:pPr>
      <w:r>
        <w:t xml:space="preserve"> Erklären Sie die Bedeutung von Hygienemaßnahmen und wie sich die Lernenden schützen können.</w:t>
      </w:r>
    </w:p>
    <w:p>
      <w:pPr>
        <w:pStyle w:val="default"/>
      </w:pPr>
      <w:r>
        <w:t xml:space="preserve">
</w:t>
      </w:r>
    </w:p>
    <w:p>
      <w:pPr>
        <w:pStyle w:val="default"/>
      </w:pPr>
      <w:r>
        <w:t xml:space="preserve">Positiver Ausblick:</w:t>
      </w:r>
    </w:p>
    <w:p>
      <w:pPr>
        <w:pStyle w:val="default"/>
      </w:pPr>
      <w:r>
        <w:t xml:space="preserve"> Betonen Sie, dass die Gesundheitsbehörden die Situation überwachen und dass es effektive Mittel zur Bekämpfung des Virus gibt.</w:t>
      </w:r>
    </w:p>
    <w:p>
      <w:pPr>
        <w:pStyle w:val="default"/>
      </w:pP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Die aktuellen Nachrichten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4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4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8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48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ugo5ytriyqfxz-qdjcxj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p4mlv8seihlkl8pb-db-.png"/><Relationship Id="rId1" Type="http://schemas.openxmlformats.org/officeDocument/2006/relationships/image" Target="media/qnnpkz8ywsag5m6tympe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2025-05-03T17:50:44.668Z</dcterms:created>
  <dcterms:modified xsi:type="dcterms:W3CDTF">2025-05-03T17:50:44.668Z</dcterms:modified>
</cp:coreProperties>
</file>

<file path=docProps/custom.xml><?xml version="1.0" encoding="utf-8"?>
<Properties xmlns="http://schemas.openxmlformats.org/officeDocument/2006/custom-properties" xmlns:vt="http://schemas.openxmlformats.org/officeDocument/2006/docPropsVTypes"/>
</file>