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2"/>
      </w:pPr>
      <w:r>
        <w:t xml:space="preserve">Read this blog post.</w:t>
      </w:r>
    </w:p>
    <w:p>
      <w:pPr>
        <w:pStyle w:val="default"/>
      </w:pPr>
      <w:r>
        <w:t xml:space="preserve">
</w:t>
      </w:r>
    </w:p>
    <w:p>
      <w:pPr>
        <w:pStyle w:val="default"/>
      </w:pPr>
      <w:r>
        <w:t xml:space="preserve">Take notes on the features that you think are typical of a blog post.</w:t>
      </w:r>
    </w:p>
    <w:p>
      <w:pPr>
        <w:pStyle w:val="Heading1"/>
      </w:pPr>
      <w:r>
        <w:t xml:space="preserve">The Importance of Sunscreen: Protecting Your Skin Every Day</w:t>
      </w:r>
    </w:p>
    <w:p>
      <w:pPr>
        <w:pStyle w:val="default"/>
      </w:pPr>
      <w:r>
        <w:t xml:space="preserve">
</w:t>
      </w:r>
    </w:p>
    <w:p>
      <w:pPr>
        <w:pStyle w:val="default"/>
      </w:pPr>
      <w:r>
        <w:t xml:space="preserve">Hello, sun seekers and shade lovers! Today, we're diving into a topic that's crucial for everyone, whether you're planning a beach day or just taking a walk in the park. Yes, you guessed it—sunscreen! As we all strive for that perfect sun-kissed glow, it's important to remember that our skin needs protection from the sun's harmful rays.</w:t>
      </w:r>
    </w:p>
    <w:p>
      <w:pPr>
        <w:pStyle w:val="default"/>
      </w:pPr>
      <w:r>
        <w:t xml:space="preserve">
</w:t>
      </w:r>
    </w:p>
    <w:p>
      <w:pPr>
        <w:pStyle w:val="Heading2"/>
      </w:pPr>
      <w:r>
        <w:t xml:space="preserve">Why Sunscreen is Essential</w:t>
      </w:r>
    </w:p>
    <w:p>
      <w:pPr>
        <w:pStyle w:val="default"/>
      </w:pPr>
      <w:r>
        <w:t xml:space="preserve">
</w:t>
      </w:r>
    </w:p>
    <w:p>
      <w:pPr>
        <w:pStyle w:val="default"/>
      </w:pPr>
      <w:r>
        <w:t xml:space="preserve">Most of us have heard about the dangers of UV rays, but what do they really mean for our skin? The sun emits ultraviolet radiation which can cause both short-term and long-term damage. In the short term, you might experience sunburn, and in the long term, repeated exposure can lead to premature aging, wrinkles, and even skin cancer. That's where sunscreen comes in—it acts as a shield between your skin and those harmful rays.</w:t>
      </w:r>
    </w:p>
    <w:p>
      <w:pPr>
        <w:pStyle w:val="default"/>
      </w:pPr>
      <w:r>
        <w:t xml:space="preserve">
</w:t>
      </w:r>
    </w:p>
    <w:p>
      <w:pPr>
        <w:pStyle w:val="Heading2"/>
      </w:pPr>
      <w:r>
        <w:t xml:space="preserve">Choosing the Right Sunscreen</w:t>
      </w:r>
    </w:p>
    <w:p>
      <w:pPr>
        <w:pStyle w:val="default"/>
      </w:pPr>
      <w:r>
        <w:t xml:space="preserve">
</w:t>
      </w:r>
    </w:p>
    <w:p>
      <w:pPr>
        <w:pStyle w:val="default"/>
      </w:pPr>
      <w:r>
        <w:t xml:space="preserve">With so many options out there, choosing the right sunscreen can seem like a daunting task. Here are a few tips to help you make the best choice:</w:t>
      </w:r>
    </w:p>
    <w:p>
      <w:pPr>
        <w:pStyle w:val="default"/>
      </w:pPr>
      <w:r>
        <w:t xml:space="preserve">
</w:t>
      </w:r>
    </w:p>
    <w:p>
      <w:pPr>
        <w:pStyle w:val="default"/>
      </w:pPr>
      <w:r>
        <w:t xml:space="preserve">
</w:t>
      </w:r>
    </w:p>
    <w:p>
      <w:pPr>
        <w:pStyle w:val="default"/>
      </w:pPr>
      <w:r>
        <w:t xml:space="preserve">SPF Matters</w:t>
      </w:r>
    </w:p>
    <w:p>
      <w:pPr>
        <w:pStyle w:val="default"/>
      </w:pPr>
      <w:r>
        <w:t xml:space="preserve">: Look for a sunscreen with an SPF (Sun Protection Factor) of at least 30. SPF 30 blocks about 97% of UVB rays, while higher SPFs provide slightly more protection.</w:t>
      </w:r>
    </w:p>
    <w:p>
      <w:pPr>
        <w:pStyle w:val="default"/>
      </w:pPr>
      <w:r>
        <w:t xml:space="preserve">
</w:t>
      </w:r>
    </w:p>
    <w:p>
      <w:pPr>
        <w:pStyle w:val="default"/>
      </w:pPr>
      <w:r>
        <w:t xml:space="preserve">Broad-Spectrum Protection</w:t>
      </w:r>
    </w:p>
    <w:p>
      <w:pPr>
        <w:pStyle w:val="default"/>
      </w:pPr>
      <w:r>
        <w:t xml:space="preserve">: Make sure your sunscreen offers broad-spectrum protection, which means it guards against both UVA and UVB rays.</w:t>
      </w:r>
    </w:p>
    <w:p>
      <w:pPr>
        <w:pStyle w:val="default"/>
      </w:pPr>
      <w:r>
        <w:t xml:space="preserve">
</w:t>
      </w:r>
    </w:p>
    <w:p>
      <w:pPr>
        <w:pStyle w:val="default"/>
      </w:pPr>
      <w:r>
        <w:t xml:space="preserve">Water Resistance</w:t>
      </w:r>
    </w:p>
    <w:p>
      <w:pPr>
        <w:pStyle w:val="default"/>
      </w:pPr>
      <w:r>
        <w:t xml:space="preserve">: If you're swimming or sweating, opt for a water-resistant sunscreen to ensure it stays effective.</w:t>
      </w:r>
    </w:p>
    <w:p>
      <w:pPr>
        <w:pStyle w:val="default"/>
      </w:pPr>
      <w:r>
        <w:t xml:space="preserve">
</w:t>
      </w:r>
    </w:p>
    <w:p>
      <w:pPr>
        <w:pStyle w:val="default"/>
      </w:pPr>
      <w:r>
        <w:t xml:space="preserve">Skin Type Considerations</w:t>
      </w:r>
    </w:p>
    <w:p>
      <w:pPr>
        <w:pStyle w:val="default"/>
      </w:pPr>
      <w:r>
        <w:t xml:space="preserve">: There are sunscreens tailored for different skin types—whether you have dry, oily, sensitive, or acne-prone skin, there's a product out there for you.</w:t>
      </w:r>
    </w:p>
    <w:p>
      <w:pPr>
        <w:pStyle w:val="default"/>
      </w:pPr>
      <w:r>
        <w:t xml:space="preserve">
</w:t>
      </w:r>
    </w:p>
    <w:p>
      <w:pPr>
        <w:pStyle w:val="default"/>
      </w:pPr>
      <w:r>
        <w:t xml:space="preserve">
</w:t>
      </w:r>
    </w:p>
    <w:p>
      <w:pPr>
        <w:pStyle w:val="Heading2"/>
      </w:pPr>
      <w:r>
        <w:t xml:space="preserve">How to Apply Sunscreen</w:t>
      </w:r>
    </w:p>
    <w:p>
      <w:pPr>
        <w:pStyle w:val="default"/>
      </w:pPr>
      <w:r>
        <w:t xml:space="preserve">
</w:t>
      </w:r>
    </w:p>
    <w:p>
      <w:pPr>
        <w:pStyle w:val="default"/>
      </w:pPr>
      <w:r>
        <w:t xml:space="preserve">Applying sunscreen correctly is key to ensuring its effectiveness. Here’s a quick guide:</w:t>
      </w:r>
    </w:p>
    <w:p>
      <w:pPr>
        <w:pStyle w:val="default"/>
      </w:pPr>
      <w:r>
        <w:t xml:space="preserve">
</w:t>
      </w:r>
    </w:p>
    <w:p>
      <w:pPr>
        <w:pStyle w:val="default"/>
      </w:pPr>
      <w:r>
        <w:t xml:space="preserve">
</w:t>
      </w:r>
    </w:p>
    <w:p>
      <w:pPr>
        <w:pStyle w:val="default"/>
      </w:pPr>
      <w:r>
        <w:t xml:space="preserve">Generous Application</w:t>
      </w:r>
    </w:p>
    <w:p>
      <w:pPr>
        <w:pStyle w:val="default"/>
      </w:pPr>
      <w:r>
        <w:t xml:space="preserve">: Use about a shot glass full of sunscreen to cover your entire body. Don't skimp!</w:t>
      </w:r>
    </w:p>
    <w:p>
      <w:pPr>
        <w:pStyle w:val="default"/>
      </w:pPr>
      <w:r>
        <w:t xml:space="preserve">
</w:t>
      </w:r>
    </w:p>
    <w:p>
      <w:pPr>
        <w:pStyle w:val="default"/>
      </w:pPr>
      <w:r>
        <w:t xml:space="preserve">Timing is Key</w:t>
      </w:r>
    </w:p>
    <w:p>
      <w:pPr>
        <w:pStyle w:val="default"/>
      </w:pPr>
      <w:r>
        <w:t xml:space="preserve">: Apply sunscreen about 15-30 minutes before heading outdoors to give it time to absorb and start working.</w:t>
      </w:r>
    </w:p>
    <w:p>
      <w:pPr>
        <w:pStyle w:val="default"/>
      </w:pPr>
      <w:r>
        <w:t xml:space="preserve">
</w:t>
      </w:r>
    </w:p>
    <w:p>
      <w:pPr>
        <w:pStyle w:val="default"/>
      </w:pPr>
      <w:r>
        <w:t xml:space="preserve">Reapply Regularly</w:t>
      </w:r>
    </w:p>
    <w:p>
      <w:pPr>
        <w:pStyle w:val="default"/>
      </w:pPr>
      <w:r>
        <w:t xml:space="preserve">: Every two hours, or more often if you're swimming or sweating, make sure to reapply.</w:t>
      </w:r>
    </w:p>
    <w:p>
      <w:pPr>
        <w:pStyle w:val="default"/>
      </w:pPr>
      <w:r>
        <w:t xml:space="preserve">
</w:t>
      </w:r>
    </w:p>
    <w:p>
      <w:pPr>
        <w:pStyle w:val="default"/>
      </w:pPr>
      <w:r>
        <w:t xml:space="preserve">
</w:t>
      </w:r>
    </w:p>
    <w:p>
      <w:pPr>
        <w:pStyle w:val="Heading2"/>
      </w:pPr>
      <w:r>
        <w:t xml:space="preserve">Busting Sunscreen Myths</w:t>
      </w:r>
    </w:p>
    <w:p>
      <w:pPr>
        <w:pStyle w:val="default"/>
      </w:pPr>
      <w:r>
        <w:t xml:space="preserve">
</w:t>
      </w:r>
    </w:p>
    <w:p>
      <w:pPr>
        <w:pStyle w:val="default"/>
      </w:pPr>
      <w:r>
        <w:t xml:space="preserve">Some myths around sunscreen need debunking. For instance, many people think sunscreen is only necessary on sunny days. In reality, UV rays can penetrate clouds, meaning you should wear sunscreen even on overcast days. Another common misconception is that those with darker skin tones don't need sunscreen. This is false—everyone can benefit from sun protection.</w:t>
      </w:r>
    </w:p>
    <w:p>
      <w:pPr>
        <w:pStyle w:val="default"/>
      </w:pPr>
      <w:r>
        <w:t xml:space="preserve">
</w:t>
      </w:r>
    </w:p>
    <w:p>
      <w:pPr>
        <w:pStyle w:val="Heading2"/>
      </w:pPr>
      <w:r>
        <w:t xml:space="preserve">Conclusion</w:t>
      </w:r>
    </w:p>
    <w:p>
      <w:pPr>
        <w:pStyle w:val="default"/>
      </w:pPr>
      <w:r>
        <w:t xml:space="preserve">
</w:t>
      </w:r>
    </w:p>
    <w:p>
      <w:pPr>
        <w:pStyle w:val="default"/>
      </w:pPr>
      <w:r>
        <w:t xml:space="preserve">Incorporating sunscreen into your daily routine is a small change with big benefits. It's a simple yet effective way to protect your skin and maintain its health and beauty. So, next time you head out, make sure your sunscreen is your new best friend. Your skin will thank you!</w:t>
      </w:r>
    </w:p>
    <w:p>
      <w:pPr>
        <w:pStyle w:val="default"/>
      </w:pPr>
      <w:r>
        <w:t xml:space="preserve">
</w:t>
      </w:r>
    </w:p>
    <w:p>
      <w:pPr>
        <w:pStyle w:val="default"/>
      </w:pPr>
      <w:r>
        <w:t xml:space="preserve">Thanks for reading! Stay protected, stay beautiful, and enjoy the sunshine responsibly. 🌞</w:t>
      </w:r>
    </w:p>
    <w:p>
      <w:pPr>
        <w:pStyle w:val="default"/>
      </w:pPr>
      <w:r>
        <w:t xml:space="preserve">
</w:t>
      </w:r>
    </w:p>
    <w:p>
      <w:pPr>
        <w:pStyle w:val="default"/>
      </w:pPr>
      <w:r>
        <w:t xml:space="preserve">
</w:t>
      </w:r>
    </w:p>
    <w:p>
      <w:pPr>
        <w:pStyle w:val="default"/>
      </w:pPr>
      <w:r>
        <w:t xml:space="preserve">Feel free to share your thoughts or tips on sunscreen in the comments below!</w:t>
      </w:r>
    </w:p>
    <w:p>
      <w:pPr>
        <w:pStyle w:val="Heading3"/>
      </w:pPr>
      <w:r>
        <w:t xml:space="preserve">Space for your notes</w:t>
      </w:r>
    </w:p>
    <w:p>
      <w:pPr>
        <w:pStyle w:val="default"/>
      </w:pPr>
      <w:r>
        <w:t xml:space="preserve">Typical features of a blog entry...</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p>
      <w:pPr>
        <w:pStyle w:val="Heading3"/>
      </w:pPr>
      <w:r>
        <w:t xml:space="preserve">Decide whether the statements are true or false.</w:t>
      </w:r>
    </w:p>
    <w:p>
      <w:pPr>
        <w:pStyle w:val="Heading6"/>
      </w:pPr>
      <w:r>
        <w:rPr>
          <w:b/>
          <w:bCs/>
        </w:rPr>
        <w:t xml:space="preserve">Blog posts often address the reader directly.</w:t>
      </w:r>
    </w:p>
    <w:p>
      <w:pPr>
        <w:pStyle w:val="default"/>
      </w:pPr>
      <w:r>
        <w:sym w:char="039F" w:font="Arial"/>
      </w:r>
      <w:r>
        <w:t xml:space="preserve"> </w:t>
      </w:r>
      <w:r>
        <w:t xml:space="preserve">True</w:t>
      </w:r>
      <w:r>
        <w:t xml:space="preserve">    </w:t>
      </w:r>
      <w:r>
        <w:sym w:char="039F" w:font="Arial"/>
      </w:r>
      <w:r>
        <w:t xml:space="preserve"> </w:t>
      </w:r>
      <w:r>
        <w:t xml:space="preserve">False</w:t>
      </w:r>
    </w:p>
    <w:p>
      <w:pPr>
        <w:pStyle w:val="default"/>
      </w:pPr>
    </w:p>
    <w:p>
      <w:pPr>
        <w:pStyle w:val="Heading6"/>
      </w:pPr>
      <w:r>
        <w:rPr>
          <w:b/>
          <w:bCs/>
        </w:rPr>
        <w:t xml:space="preserve">Blog posts typically include scientific citations for all claims.</w:t>
      </w:r>
    </w:p>
    <w:p>
      <w:pPr>
        <w:pStyle w:val="default"/>
      </w:pPr>
      <w:r>
        <w:sym w:char="039F" w:font="Arial"/>
      </w:r>
      <w:r>
        <w:t xml:space="preserve"> </w:t>
      </w:r>
      <w:r>
        <w:t xml:space="preserve">True</w:t>
      </w:r>
      <w:r>
        <w:t xml:space="preserve">    </w:t>
      </w:r>
      <w:r>
        <w:sym w:char="039F" w:font="Arial"/>
      </w:r>
      <w:r>
        <w:t xml:space="preserve"> </w:t>
      </w:r>
      <w:r>
        <w:t xml:space="preserve">False</w:t>
      </w:r>
    </w:p>
    <w:p>
      <w:pPr>
        <w:pStyle w:val="default"/>
      </w:pPr>
    </w:p>
    <w:p>
      <w:pPr>
        <w:pStyle w:val="Heading6"/>
      </w:pPr>
      <w:r>
        <w:rPr>
          <w:b/>
          <w:bCs/>
        </w:rPr>
        <w:t xml:space="preserve">Blog posts use informal language to engage the audience.</w:t>
      </w:r>
    </w:p>
    <w:p>
      <w:pPr>
        <w:pStyle w:val="default"/>
      </w:pPr>
      <w:r>
        <w:sym w:char="039F" w:font="Arial"/>
      </w:r>
      <w:r>
        <w:t xml:space="preserve"> </w:t>
      </w:r>
      <w:r>
        <w:t xml:space="preserve">True</w:t>
      </w:r>
      <w:r>
        <w:t xml:space="preserve">    </w:t>
      </w:r>
      <w:r>
        <w:sym w:char="039F" w:font="Arial"/>
      </w:r>
      <w:r>
        <w:t xml:space="preserve"> </w:t>
      </w:r>
      <w:r>
        <w:t xml:space="preserve">False</w:t>
      </w:r>
    </w:p>
    <w:p>
      <w:pPr>
        <w:pStyle w:val="default"/>
      </w:pPr>
    </w:p>
    <w:p>
      <w:pPr>
        <w:pStyle w:val="Heading6"/>
      </w:pPr>
      <w:r>
        <w:rPr>
          <w:b/>
          <w:bCs/>
        </w:rPr>
        <w:t xml:space="preserve">Blog posts generally avoid using emojis.</w:t>
      </w:r>
    </w:p>
    <w:p>
      <w:pPr>
        <w:pStyle w:val="default"/>
      </w:pPr>
      <w:r>
        <w:sym w:char="039F" w:font="Arial"/>
      </w:r>
      <w:r>
        <w:t xml:space="preserve"> </w:t>
      </w:r>
      <w:r>
        <w:t xml:space="preserve">True</w:t>
      </w:r>
      <w:r>
        <w:t xml:space="preserve">    </w:t>
      </w:r>
      <w:r>
        <w:sym w:char="039F" w:font="Arial"/>
      </w:r>
      <w:r>
        <w:t xml:space="preserve"> </w:t>
      </w:r>
      <w:r>
        <w:t xml:space="preserve">False</w:t>
      </w:r>
    </w:p>
    <w:p>
      <w:pPr>
        <w:pStyle w:val="default"/>
      </w:pPr>
    </w:p>
    <w:p>
      <w:pPr>
        <w:pStyle w:val="Heading6"/>
      </w:pPr>
      <w:r>
        <w:rPr>
          <w:b/>
          <w:bCs/>
        </w:rPr>
        <w:t xml:space="preserve">Blog posts are usually structured with subheadings for easy navigation.</w:t>
      </w:r>
    </w:p>
    <w:p>
      <w:pPr>
        <w:pStyle w:val="default"/>
      </w:pPr>
      <w:r>
        <w:sym w:char="039F" w:font="Arial"/>
      </w:r>
      <w:r>
        <w:t xml:space="preserve"> </w:t>
      </w:r>
      <w:r>
        <w:t xml:space="preserve">True</w:t>
      </w:r>
      <w:r>
        <w:t xml:space="preserve">    </w:t>
      </w:r>
      <w:r>
        <w:sym w:char="039F" w:font="Arial"/>
      </w:r>
      <w:r>
        <w:t xml:space="preserve"> </w:t>
      </w:r>
      <w:r>
        <w:t xml:space="preserve">False</w:t>
      </w:r>
    </w:p>
    <w:p>
      <w:pPr>
        <w:pStyle w:val="default"/>
      </w:pPr>
    </w:p>
    <w:p>
      <w:pPr>
        <w:pStyle w:val="Heading6"/>
      </w:pPr>
      <w:r>
        <w:rPr>
          <w:b/>
          <w:bCs/>
        </w:rPr>
        <w:t xml:space="preserve">Blog posts often include personal anecdotes.</w:t>
      </w:r>
    </w:p>
    <w:p>
      <w:pPr>
        <w:pStyle w:val="default"/>
      </w:pPr>
      <w:r>
        <w:sym w:char="039F" w:font="Arial"/>
      </w:r>
      <w:r>
        <w:t xml:space="preserve"> </w:t>
      </w:r>
      <w:r>
        <w:t xml:space="preserve">True</w:t>
      </w:r>
      <w:r>
        <w:t xml:space="preserve">    </w:t>
      </w:r>
      <w:r>
        <w:sym w:char="039F" w:font="Arial"/>
      </w:r>
      <w:r>
        <w:t xml:space="preserve"> </w:t>
      </w:r>
      <w:r>
        <w:t xml:space="preserve">False</w:t>
      </w:r>
    </w:p>
    <w:p>
      <w:pPr>
        <w:pStyle w:val="default"/>
      </w:pPr>
    </w:p>
    <w:p>
      <w:pPr>
        <w:pStyle w:val="Heading6"/>
      </w:pPr>
      <w:r>
        <w:rPr>
          <w:b/>
          <w:bCs/>
        </w:rPr>
        <w:t xml:space="preserve">Blog posts typically provide actionable tips or advice.</w:t>
      </w:r>
    </w:p>
    <w:p>
      <w:pPr>
        <w:pStyle w:val="default"/>
      </w:pPr>
      <w:r>
        <w:sym w:char="039F" w:font="Arial"/>
      </w:r>
      <w:r>
        <w:t xml:space="preserve"> </w:t>
      </w:r>
      <w:r>
        <w:t xml:space="preserve">True</w:t>
      </w:r>
      <w:r>
        <w:t xml:space="preserve">    </w:t>
      </w:r>
      <w:r>
        <w:sym w:char="039F" w:font="Arial"/>
      </w:r>
      <w:r>
        <w:t xml:space="preserve"> </w:t>
      </w:r>
      <w:r>
        <w:t xml:space="preserve">False</w:t>
      </w:r>
    </w:p>
    <w:p>
      <w:pPr>
        <w:pStyle w:val="default"/>
      </w:pPr>
    </w:p>
    <w:p>
      <w:pPr>
        <w:pStyle w:val="Heading6"/>
      </w:pPr>
      <w:r>
        <w:rPr>
          <w:b/>
          <w:bCs/>
        </w:rPr>
        <w:t xml:space="preserve">Blog posts are always written in a formal tone.</w:t>
      </w:r>
    </w:p>
    <w:p>
      <w:pPr>
        <w:pStyle w:val="default"/>
      </w:pPr>
      <w:r>
        <w:sym w:char="039F" w:font="Arial"/>
      </w:r>
      <w:r>
        <w:t xml:space="preserve"> </w:t>
      </w:r>
      <w:r>
        <w:t xml:space="preserve">True</w:t>
      </w:r>
      <w:r>
        <w:t xml:space="preserve">    </w:t>
      </w:r>
      <w:r>
        <w:sym w:char="039F" w:font="Arial"/>
      </w:r>
      <w:r>
        <w:t xml:space="preserve"> </w:t>
      </w:r>
      <w:r>
        <w:t xml:space="preserve">False</w:t>
      </w:r>
    </w:p>
    <w:p>
      <w:r>
        <w:br w:type="page"/>
      </w:r>
    </w:p>
    <w:p>
      <w:pPr>
        <w:pStyle w:val="Heading3"/>
      </w:pPr>
      <w:r>
        <w:t xml:space="preserve">In your own words, describe the features of a blog post.</w:t>
      </w:r>
    </w:p>
    <w:p>
      <w:pPr>
        <w:pStyle w:val="default"/>
      </w:pPr>
      <w:r>
        <w:t xml:space="preserve">A blog post...</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p>
      <w:pPr>
        <w:pStyle w:val="Heading2"/>
      </w:pPr>
      <w:r>
        <w:t xml:space="preserve">This is what a blog might look like online.</w:t>
      </w:r>
    </w:p>
    <w:p>
      <w:r>
        <w:drawing>
          <wp:inline distT="0" distB="0" distL="0" distR="0">
            <wp:extent cx="5715000" cy="5715000"/>
            <wp:effectExtent b="0" l="0" r="0" t="0"/>
            <wp:docPr id="23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5715000"/>
                    </a:xfrm>
                    <a:prstGeom prst="rect">
                      <a:avLst/>
                    </a:prstGeom>
                  </pic:spPr>
                </pic:pic>
              </a:graphicData>
            </a:graphic>
          </wp:inline>
        </w:drawing>
      </w:r>
    </w:p>
    <w:p>
      <w:pPr>
        <w:pStyle w:val="small"/>
      </w:pPr>
      <w:r>
        <w:t xml:space="preserve">image created with AI</w:t>
      </w:r>
    </w:p>
    <w:p>
      <w:r>
        <w:br w:type="page"/>
      </w:r>
    </w:p>
    <w:p>
      <w:pPr>
        <w:pStyle w:val="default"/>
      </w:pPr>
      <w:r>
        <w:t xml:space="preserve">
</w:t>
      </w:r>
    </w:p>
    <w:p>
      <w:pPr>
        <w:pStyle w:val="Heading2"/>
      </w:pPr>
      <w:r>
        <w:t xml:space="preserve">From Diaries to Digital: The Evolution of Blogs</w:t>
      </w:r>
    </w:p>
    <w:p>
      <w:pPr>
        <w:pStyle w:val="default"/>
      </w:pPr>
      <w:r>
        <w:t xml:space="preserve">
</w:t>
      </w:r>
    </w:p>
    <w:p>
      <w:pPr>
        <w:pStyle w:val="default"/>
      </w:pPr>
      <w:r>
        <w:t xml:space="preserve">
</w:t>
      </w:r>
    </w:p>
    <w:p>
      <w:pPr>
        <w:pStyle w:val="default"/>
      </w:pPr>
      <w:r>
        <w:t xml:space="preserve">The journey of blogs from niche digital diaries to mainstream media tools is nothing short of fascinating. Originally emerging in the late 1990s, blogging quickly became a platform for personal expression and public discourse. Early blogs were simple online diaries, with pioneers like Justin Hall sharing their lives publicly. This form of communication evolved rapidly, turning into a vital tool for political commentary and community building by the early 2000s.</w:t>
      </w:r>
    </w:p>
    <w:p>
      <w:pPr>
        <w:pStyle w:val="default"/>
      </w:pPr>
      <w:r>
        <w:t xml:space="preserve">
</w:t>
      </w:r>
    </w:p>
    <w:p>
      <w:pPr>
        <w:pStyle w:val="default"/>
      </w:pPr>
      <w:r>
        <w:t xml:space="preserve">
</w:t>
      </w:r>
    </w:p>
    <w:p>
      <w:r>
        <w:drawing>
          <wp:inline distT="0" distB="0" distL="0" distR="0">
            <wp:extent cx="2857500" cy="2743200"/>
            <wp:effectExtent b="0" l="0" r="0" t="0"/>
            <wp:docPr id="23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2857500" cy="2743200"/>
                    </a:xfrm>
                    <a:prstGeom prst="rect">
                      <a:avLst/>
                    </a:prstGeom>
                  </pic:spPr>
                </pic:pic>
              </a:graphicData>
            </a:graphic>
          </wp:inline>
        </w:drawing>
      </w:r>
    </w:p>
    <w:p>
      <w:pPr>
        <w:pStyle w:val="default"/>
      </w:pPr>
      <w:r>
        <w:t xml:space="preserve">
</w:t>
      </w:r>
    </w:p>
    <w:p>
      <w:pPr>
        <w:pStyle w:val="default"/>
      </w:pPr>
      <w:r>
        <w:t xml:space="preserve">An artist's depiction of the interconnections between blogs and blog authors in the "blogosphere" in 2007. Source: Jenna Greenbaum</w:t>
      </w:r>
    </w:p>
    <w:p>
      <w:pPr>
        <w:pStyle w:val="default"/>
      </w:pPr>
      <w:r>
        <w:t xml:space="preserve">
</w:t>
      </w:r>
    </w:p>
    <w:p>
      <w:pPr>
        <w:pStyle w:val="default"/>
      </w:pPr>
      <w:r>
        <w:t xml:space="preserve">
</w:t>
      </w:r>
    </w:p>
    <w:p>
      <w:pPr>
        <w:pStyle w:val="default"/>
      </w:pPr>
      <w:r>
        <w:t xml:space="preserve">
</w:t>
      </w:r>
    </w:p>
    <w:p>
      <w:pPr>
        <w:pStyle w:val="default"/>
      </w:pPr>
      <w:r>
        <w:t xml:space="preserve">
</w:t>
      </w:r>
    </w:p>
    <w:p>
      <w:pPr>
        <w:pStyle w:val="default"/>
      </w:pPr>
      <w:r>
        <w:t xml:space="preserve">Blogs gained popularity due to their accessibility and the empowerment they offered non-technical users. Platforms like Blogger and LiveJournal democratized content creation, allowing anyone with an internet connection to share their voice. This accessibility also made blogs a formidable force in political and social movements, enabling grassroots activism and real-time news dissemination.</w:t>
      </w:r>
    </w:p>
    <w:p>
      <w:pPr>
        <w:pStyle w:val="default"/>
      </w:pPr>
      <w:r>
        <w:t xml:space="preserve">
</w:t>
      </w:r>
    </w:p>
    <w:p>
      <w:pPr>
        <w:pStyle w:val="default"/>
      </w:pPr>
      <w:r>
        <w:t xml:space="preserve">Today, blogs are integral to digital media strategies, merging seamlessly with social media and multimedia platforms. They serve diverse purposes from personal musings to corporate communications, educational resources, and niche interest communities. As technology continues to evolve, the format and reach of blogs expand, ensuring their relevance in a rapidly changing digital landscape.</w:t>
      </w:r>
    </w:p>
    <w:p>
      <w:pPr>
        <w:pStyle w:val="default"/>
      </w:pPr>
      <w:r>
        <w:t xml:space="preserve">
</w:t>
      </w:r>
    </w:p>
    <w:p>
      <w:pPr>
        <w:pStyle w:val="default"/>
      </w:pPr>
      <w:r>
        <w:t xml:space="preserve">Despite challenges such as the rise of microblogging sites like Twitter, blogs maintain their importance due to their ability to offer detailed narratives and foster deep connections. Their evolution reflects broader changes in the media landscape, adapting continuously to meet the needs of creators and consumers alike.</w:t>
      </w:r>
    </w:p>
    <w:p>
      <w:pPr>
        <w:pStyle w:val="default"/>
      </w:pPr>
      <w:r>
        <w:t xml:space="preserve">
</w:t>
      </w:r>
    </w:p>
    <w:p>
      <w:pPr>
        <w:pStyle w:val="default"/>
      </w:pPr>
      <w:r>
        <w:t xml:space="preserve">
</w:t>
      </w:r>
    </w:p>
    <w:p>
      <w:pPr>
        <w:pStyle w:val="Heading3"/>
      </w:pPr>
      <w:r>
        <w:t xml:space="preserve">What makes blogs so successful? Make a list.</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p>
      <w:pPr>
        <w:pStyle w:val="Heading2"/>
      </w:pPr>
      <w:r>
        <w:t xml:space="preserve">Write your own blog post</w:t>
      </w:r>
    </w:p>
    <w:tbl>
      <w:tblPr>
        <w:tblW w:type="pct" w:w="100%"/>
        <w:tblBorders>
          <w:top w:val="thick" w:color="38bdf8" w:sz="24"/>
          <w:left w:val="thick" w:color="38bdf8" w:sz="24"/>
          <w:bottom w:val="thick" w:color="38bdf8" w:sz="24"/>
          <w:right w:val="thick" w:color="38bdf8"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How to write a blog post?</w:t>
            </w:r>
          </w:p>
          <w:p>
            <w:pPr>
              <w:pStyle w:val="default"/>
            </w:pPr>
            <w:r>
              <w:t xml:space="preserve">Common Blog Features:</w:t>
            </w:r>
          </w:p>
          <w:p>
            <w:pPr>
              <w:pStyle w:val="default"/>
            </w:pPr>
            <w:r>
              <w:t xml:space="preserve">
</w:t>
            </w:r>
          </w:p>
          <w:p>
            <w:pPr>
              <w:pStyle w:val="default"/>
            </w:pPr>
            <w:r>
              <w:t xml:space="preserve">title</w:t>
            </w:r>
          </w:p>
          <w:p>
            <w:pPr>
              <w:pStyle w:val="default"/>
            </w:pPr>
            <w:r>
              <w:t xml:space="preserve">A catchy </w:t>
            </w:r>
          </w:p>
          <w:p>
            <w:pPr>
              <w:pStyle w:val="default"/>
            </w:pPr>
            <w:r>
              <w:t xml:space="preserve">hook</w:t>
            </w:r>
          </w:p>
          <w:p>
            <w:pPr>
              <w:pStyle w:val="default"/>
            </w:pPr>
            <w:r>
              <w:t xml:space="preserve">A </w:t>
            </w:r>
            <w:r>
              <w:t xml:space="preserve"> (attention-grabbing intro)</w:t>
            </w:r>
          </w:p>
          <w:p>
            <w:pPr>
              <w:pStyle w:val="default"/>
            </w:pPr>
            <w:r>
              <w:t xml:space="preserve">voice</w:t>
            </w:r>
          </w:p>
          <w:p>
            <w:pPr>
              <w:pStyle w:val="default"/>
            </w:pPr>
            <w:r>
              <w:t xml:space="preserve">A clear </w:t>
            </w:r>
            <w:r>
              <w:t xml:space="preserve"> (personal or conversational tone)</w:t>
            </w:r>
          </w:p>
          <w:p>
            <w:pPr>
              <w:pStyle w:val="default"/>
            </w:pPr>
            <w:r>
              <w:t xml:space="preserve">Subheadings</w:t>
            </w:r>
          </w:p>
          <w:p>
            <w:pPr>
              <w:pStyle w:val="default"/>
            </w:pPr>
            <w:r>
              <w:t xml:space="preserve">short paragraphs</w:t>
            </w:r>
          </w:p>
          <w:p>
            <w:pPr>
              <w:pStyle w:val="default"/>
            </w:pPr>
            <w:r>
              <w:t xml:space="preserve"> and </w:t>
            </w:r>
          </w:p>
          <w:p>
            <w:pPr>
              <w:pStyle w:val="default"/>
            </w:pPr>
            <w:r>
              <w:t xml:space="preserve">Images, links, or media</w:t>
            </w:r>
          </w:p>
          <w:p>
            <w:pPr>
              <w:pStyle w:val="default"/>
            </w:pPr>
            <w:r>
              <w:t xml:space="preserve"> (optional but recommended)</w:t>
            </w:r>
          </w:p>
          <w:p>
            <w:pPr>
              <w:pStyle w:val="default"/>
            </w:pPr>
            <w:r>
              <w:t xml:space="preserve">Call to action</w:t>
            </w:r>
          </w:p>
          <w:p>
            <w:pPr>
              <w:pStyle w:val="default"/>
            </w:pPr>
            <w:r>
              <w:t xml:space="preserve"> (question or invitation to comment/share)</w:t>
            </w:r>
          </w:p>
          <w:p>
            <w:pPr>
              <w:pStyle w:val="default"/>
            </w:pPr>
            <w:r>
              <w:t xml:space="preserve">
</w:t>
            </w:r>
          </w:p>
          <w:p>
            <w:pPr>
              <w:pStyle w:val="default"/>
            </w:pPr>
            <w:r>
              <w:t xml:space="preserve">Blog Style Tips</w:t>
            </w:r>
          </w:p>
          <w:p>
            <w:pPr>
              <w:pStyle w:val="default"/>
            </w:pPr>
            <w:r>
              <w:t xml:space="preserve">
</w:t>
            </w:r>
          </w:p>
          <w:p>
            <w:pPr>
              <w:pStyle w:val="default"/>
            </w:pPr>
            <w:r>
              <w:t xml:space="preserve">Blogs should be:</w:t>
            </w:r>
          </w:p>
          <w:p>
            <w:pPr>
              <w:pStyle w:val="default"/>
            </w:pPr>
            <w:r>
              <w:t xml:space="preserve">
</w:t>
            </w:r>
          </w:p>
          <w:p>
            <w:pPr>
              <w:pStyle w:val="default"/>
            </w:pPr>
            <w:r>
              <w:t xml:space="preserve">Engaging:</w:t>
            </w:r>
          </w:p>
          <w:p>
            <w:pPr>
              <w:pStyle w:val="default"/>
            </w:pPr>
            <w:r>
              <w:t xml:space="preserve"> Use questions, anecdotes, or fun facts.</w:t>
            </w:r>
          </w:p>
          <w:p>
            <w:pPr>
              <w:pStyle w:val="default"/>
            </w:pPr>
            <w:r>
              <w:t xml:space="preserve">Direct:</w:t>
            </w:r>
          </w:p>
          <w:p>
            <w:pPr>
              <w:pStyle w:val="default"/>
            </w:pPr>
            <w:r>
              <w:t xml:space="preserve"> Write like you are talking to your readers.</w:t>
            </w:r>
          </w:p>
          <w:p>
            <w:pPr>
              <w:pStyle w:val="default"/>
            </w:pPr>
            <w:r>
              <w:t xml:space="preserve">Organized:</w:t>
            </w:r>
          </w:p>
          <w:p>
            <w:pPr>
              <w:pStyle w:val="default"/>
            </w:pPr>
            <w:r>
              <w:t xml:space="preserve"> Use headings, bullet points, and short paragraphs.</w:t>
            </w:r>
          </w:p>
          <w:p>
            <w:pPr>
              <w:pStyle w:val="default"/>
            </w:pPr>
            <w:r>
              <w:t xml:space="preserve">Expressive:</w:t>
            </w:r>
          </w:p>
          <w:p>
            <w:pPr>
              <w:pStyle w:val="default"/>
            </w:pPr>
            <w:r>
              <w:t xml:space="preserve"> Feel free to use “I,” “we,” or “you.”</w:t>
            </w:r>
          </w:p>
          <w:p>
            <w:pPr>
              <w:pStyle w:val="default"/>
            </w:pPr>
            <w:r>
              <w:t xml:space="preserve">Visual:</w:t>
            </w:r>
          </w:p>
          <w:p>
            <w:pPr>
              <w:pStyle w:val="default"/>
            </w:pPr>
            <w:r>
              <w:t xml:space="preserve"> Add images or examples (if possible).</w:t>
            </w:r>
          </w:p>
        </w:tc>
      </w:tr>
    </w:tbl>
    <w:p>
      <w:pPr>
        <w:pStyle w:val="Heading3"/>
      </w:pPr>
      <w:r>
        <w:t xml:space="preserve">It's your turn!</w:t>
      </w:r>
    </w:p>
    <w:p>
      <w:pPr>
        <w:pStyle w:val="default"/>
      </w:pPr>
      <w:r>
        <w:t xml:space="preserve">Write your own blog post.</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What is a Blog Entry and how do I write one?</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23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23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36"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236"/>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bovp28xwa_utr6hyyqnte.png"/><Relationship Id="rId8" Type="http://schemas.openxmlformats.org/officeDocument/2006/relationships/image" Target="media/ya7wta2n1t2plxm2v4anl.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5e4ajnqc9gyfnxjulgy87.png"/><Relationship Id="rId1" Type="http://schemas.openxmlformats.org/officeDocument/2006/relationships/image" Target="media/mumcj_s_kziofkvb2vh2u.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2025-10-11T23:45:46.165Z</dcterms:created>
  <dcterms:modified xsi:type="dcterms:W3CDTF">2025-10-11T23:45:46.165Z</dcterms:modified>
</cp:coreProperties>
</file>

<file path=docProps/custom.xml><?xml version="1.0" encoding="utf-8"?>
<Properties xmlns="http://schemas.openxmlformats.org/officeDocument/2006/custom-properties" xmlns:vt="http://schemas.openxmlformats.org/officeDocument/2006/docPropsVTypes"/>
</file>