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„Den 13. September ist Ursula Fineisen von Mühlheim gefänglich eingebracht, befragt und examiniert worden“.</w:t>
      </w:r>
    </w:p>
    <w:p>
      <w:pPr>
        <w:pStyle w:val="default"/>
      </w:pPr>
      <w:r>
        <w:t xml:space="preserve">
  </w:t>
      </w:r>
    </w:p>
    <w:p>
      <w:pPr>
        <w:pStyle w:val="default"/>
      </w:pPr>
      <w:r>
        <w:t xml:space="preserve">Vor etwa acht Jahren bekam sie wegen der Stiefkinder Streit mit ihrem Mann. Er schlug sie und drohte ihr an, die Lenden abzuschlagen, wenn sie noch länger im Hause bliebe. Daraufhin ging sie vor das obere Tor und setzte sich an das Haag bei den Junkeren Gärten an Wasserschapfen und beklagte ihren Jammer. Da kam ein Mann in schwarzen Kleidern des Weges und erkundigte sich nach ihrer Betrübnis. Er sprach ihr mit schönen Worten Mut zu und versprach, ihr zu helfen, wenn sie ihm zu Willen sei und Gott und alle Heiligen verleugne. Auf dieses Ansinnen rief sie aus: “Ei behüt mich Gott und das heilige Kreuz“. Sofort verschwand der böse Geist, und sie eilte zur Mühle hinab, um durch das untere Tor wieder in die Stadt zu gelangen. Das Tor war aber schon verschlossen. Als sie wieder zur Mühle zurückging, „sei ihr der böse Geist wiederum erschienen und sie obgemeldter Maßen angeredet. Da habe sie ihm eingewilligt, Gott und seine Heiligen verleugnet. Auf solches er sie beschlafen, sei alles kalter Natur gewesen.“</w:t>
      </w:r>
    </w:p>
    <w:p>
      <w:pPr>
        <w:pStyle w:val="default"/>
      </w:pPr>
      <w:r>
        <w:t xml:space="preserve">
</w:t>
      </w:r>
    </w:p>
    <w:p>
      <w:pPr>
        <w:pStyle w:val="default"/>
      </w:pPr>
      <w:r>
        <w:t xml:space="preserve">
</w:t>
      </w:r>
    </w:p>
    <w:p>
      <w:pPr>
        <w:pStyle w:val="default"/>
      </w:pPr>
      <w:r>
        <w:t xml:space="preserve">Quelle: Elmar Blessing, Mühlheim a.d. Donau, Geschichte und Geschichten einer Stadt. Sigmaringen 1985; hier zitiert nach: Hermann Wilmes. Materialien zum Kursunterricht. Teil 2. Köln 1999</w:t>
      </w:r>
    </w:p>
    <w:p>
      <w:pPr>
        <w:pStyle w:val="Heading3"/>
      </w:pPr>
      <w:r>
        <w:t xml:space="preserve">📋 Wähle jeweils aus, ob die Aussage wahr oder falsch ist.</w:t>
      </w:r>
    </w:p>
    <w:p>
      <w:pPr>
        <w:pStyle w:val="Heading6"/>
      </w:pPr>
      <w:r>
        <w:rPr>
          <w:b/>
          <w:bCs/>
        </w:rPr>
        <w:t xml:space="preserve">Der Autor der Quelle ist Elmar Blessing.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Quelle wurde im Jahr 1995 in Mühlheim an der Donau verfasst.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Ursula Fineisen ist die Autorin des historischen Berichts.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Leser der Quelle haben ein Interesse an der Geschichte von Mühlheim.</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Das Werk ist eine Primärquelle über die Hexenverfolgung.</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Methode: Schriftliche Quellen untersuchen</w:t>
            </w:r>
          </w:p>
          <w:p>
            <w:pPr>
              <w:pStyle w:val="default"/>
            </w:pPr>
            <w:r>
              <w:t xml:space="preserve">Leseabsicht </w:t>
            </w:r>
          </w:p>
          <w:p>
            <w:pPr>
              <w:pStyle w:val="default"/>
            </w:pPr>
            <w:r>
              <w:t xml:space="preserve">Beginne damit deine </w:t>
            </w:r>
            <w:r>
              <w:t xml:space="preserve">für die Quelle festzulegen. </w:t>
            </w:r>
          </w:p>
          <w:p>
            <w:pPr>
              <w:pStyle w:val="default"/>
            </w:pPr>
            <w:r>
              <w:t xml:space="preserve">
</w:t>
            </w:r>
          </w:p>
          <w:p>
            <w:pPr>
              <w:pStyle w:val="default"/>
            </w:pPr>
            <w:r>
              <w:t xml:space="preserve">Welche Frage möchtest du mithilfe der Quelle beantworten?</w:t>
            </w:r>
          </w:p>
          <w:p>
            <w:pPr>
              <w:pStyle w:val="default"/>
            </w:pPr>
            <w:r>
              <w:t xml:space="preserve">
</w:t>
            </w:r>
          </w:p>
          <w:p>
            <w:pPr>
              <w:pStyle w:val="default"/>
            </w:pPr>
            <w:r>
              <w:t xml:space="preserve">Lies</w:t>
            </w:r>
          </w:p>
          <w:p>
            <w:pPr>
              <w:pStyle w:val="default"/>
            </w:pPr>
            <w:r>
              <w:t xml:space="preserve">gründlich</w:t>
            </w:r>
          </w:p>
          <w:p>
            <w:pPr>
              <w:pStyle w:val="default"/>
            </w:pPr>
            <w:r>
              <w:t xml:space="preserve">notiere</w:t>
            </w:r>
          </w:p>
          <w:p>
            <w:pPr>
              <w:pStyle w:val="default"/>
            </w:pPr>
            <w:r>
              <w:t xml:space="preserve">Hintergrundinformationen</w:t>
            </w:r>
          </w:p>
          <w:p>
            <w:pPr>
              <w:pStyle w:val="default"/>
            </w:pPr>
            <w:r>
              <w:t xml:space="preserve"> den Text </w:t>
            </w:r>
            <w:r>
              <w:t xml:space="preserve"> und </w:t>
            </w:r>
            <w:r>
              <w:t xml:space="preserve"> dir die </w:t>
            </w:r>
            <w:r>
              <w:t xml:space="preserve">, die du zur Quelle findest: </w:t>
            </w:r>
          </w:p>
          <w:p>
            <w:pPr>
              <w:pStyle w:val="default"/>
            </w:pPr>
            <w:r>
              <w:t xml:space="preserve">
</w:t>
            </w:r>
          </w:p>
          <w:p>
            <w:pPr>
              <w:pStyle w:val="default"/>
            </w:pPr>
            <w:r>
              <w:t xml:space="preserve">Autor:in</w:t>
            </w:r>
          </w:p>
          <w:p>
            <w:pPr>
              <w:pStyle w:val="default"/>
            </w:pPr>
            <w:r>
              <w:t xml:space="preserve">Ort</w:t>
            </w:r>
          </w:p>
          <w:p>
            <w:pPr>
              <w:pStyle w:val="default"/>
            </w:pPr>
            <w:r>
              <w:t xml:space="preserve">Zeitpunkt</w:t>
            </w:r>
          </w:p>
          <w:p>
            <w:pPr>
              <w:pStyle w:val="default"/>
            </w:pPr>
            <w:r>
              <w:t xml:space="preserve">Anlass der Entstehung</w:t>
            </w:r>
          </w:p>
          <w:p>
            <w:pPr>
              <w:pStyle w:val="default"/>
            </w:pPr>
            <w:r>
              <w:t xml:space="preserve">Textart</w:t>
            </w:r>
          </w:p>
          <w:p>
            <w:pPr>
              <w:pStyle w:val="default"/>
            </w:pPr>
            <w:r>
              <w:t xml:space="preserve">Adressat:in</w:t>
            </w:r>
          </w:p>
          <w:p>
            <w:pPr>
              <w:pStyle w:val="default"/>
            </w:pPr>
            <w:r>
              <w:t xml:space="preserve">, </w:t>
            </w:r>
            <w:r>
              <w:t xml:space="preserve">, </w:t>
            </w:r>
            <w:r>
              <w:t xml:space="preserve"> und </w:t>
            </w:r>
            <w:r>
              <w:t xml:space="preserve">, </w:t>
            </w:r>
            <w:r>
              <w:t xml:space="preserve"> (bspw. Brief, Rede, Tagebuch) und </w:t>
            </w:r>
            <w:r>
              <w:t xml:space="preserve">.</w:t>
            </w:r>
          </w:p>
          <w:p>
            <w:pPr>
              <w:pStyle w:val="default"/>
            </w:pPr>
            <w:r>
              <w:t xml:space="preserve">wichtigen Inhalte</w:t>
            </w:r>
          </w:p>
          <w:p>
            <w:pPr>
              <w:pStyle w:val="default"/>
            </w:pPr>
            <w:r>
              <w:t xml:space="preserve">Danach geht es darum, die </w:t>
            </w:r>
            <w:r>
              <w:t xml:space="preserve"> zu entnehmen und zu verstehen: </w:t>
            </w:r>
          </w:p>
          <w:p>
            <w:pPr>
              <w:pStyle w:val="default"/>
            </w:pPr>
            <w:r>
              <w:t xml:space="preserve">Begriffe</w:t>
            </w:r>
          </w:p>
          <w:p>
            <w:pPr>
              <w:pStyle w:val="default"/>
            </w:pPr>
            <w:r>
              <w:t xml:space="preserve">geklärt</w:t>
            </w:r>
          </w:p>
          <w:p>
            <w:pPr>
              <w:pStyle w:val="default"/>
            </w:pPr>
            <w:r>
              <w:t xml:space="preserve">Gibt es </w:t>
            </w:r>
            <w:r>
              <w:t xml:space="preserve">, die dafür </w:t>
            </w:r>
            <w:r>
              <w:t xml:space="preserve"> werden müssen?, </w:t>
            </w:r>
          </w:p>
          <w:p>
            <w:pPr>
              <w:pStyle w:val="default"/>
            </w:pPr>
            <w:r>
              <w:t xml:space="preserve">Aussagen</w:t>
            </w:r>
          </w:p>
          <w:p>
            <w:pPr>
              <w:pStyle w:val="default"/>
            </w:pPr>
            <w:r>
              <w:t xml:space="preserve">Thema</w:t>
            </w:r>
          </w:p>
          <w:p>
            <w:pPr>
              <w:pStyle w:val="default"/>
            </w:pPr>
            <w:r>
              <w:t xml:space="preserve">Welche </w:t>
            </w:r>
            <w:r>
              <w:t xml:space="preserve"> werden über das </w:t>
            </w:r>
            <w:r>
              <w:t xml:space="preserve"> getroffen, das dich interessiert?</w:t>
            </w:r>
          </w:p>
          <w:p>
            <w:pPr>
              <w:pStyle w:val="default"/>
            </w:pPr>
            <w:r>
              <w:t xml:space="preserve">Hintergrund</w:t>
            </w:r>
          </w:p>
          <w:p>
            <w:pPr>
              <w:pStyle w:val="default"/>
            </w:pPr>
            <w:r>
              <w:t xml:space="preserve">Aussagen</w:t>
            </w:r>
          </w:p>
          <w:p>
            <w:pPr>
              <w:pStyle w:val="default"/>
            </w:pPr>
            <w:r>
              <w:t xml:space="preserve">Vor welchem </w:t>
            </w:r>
            <w:r>
              <w:t xml:space="preserve"> werden diese </w:t>
            </w:r>
            <w:r>
              <w:t xml:space="preserve"> getroffen?.</w:t>
            </w:r>
          </w:p>
        </w:tc>
      </w:tr>
    </w:tbl>
    <w:p>
      <w:pPr>
        <w:pStyle w:val="Heading3"/>
      </w:pPr>
      <w:r>
        <w:t xml:space="preserve">📋 Schreibe einen kurzen Text zu den vorgegebenen Fragestellungen.</w:t>
      </w:r>
    </w:p>
    <w:p>
      <w:pPr>
        <w:pStyle w:val="Heading3"/>
      </w:pPr>
    </w:p>
    <w:p>
      <w:pPr>
        <w:pStyle w:val="default"/>
      </w:pPr>
      <w:r>
        <w:t xml:space="preserve">Fasse die Konflikte und Vorwürfe zusammen, die zur Gefangennahme von Ursula Fineisen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Erkläre, warum Ursula Fineisens Begegnung mit einem 'bösen Geist' ein typisches Ereignis während der Hexenverfolgung im frühneuzeitlichen Europa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Arbeit mit schriftlichen Quellen &amp; Zitaten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l_yafpx9s38z1ftgt-lq.png"/><Relationship Id="rId1" Type="http://schemas.openxmlformats.org/officeDocument/2006/relationships/image" Target="media/irb5ndzbe3hyjvjgzsfp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2025-08-04T11:35:41.787Z</dcterms:created>
  <dcterms:modified xsi:type="dcterms:W3CDTF">2025-08-04T11:35:41.787Z</dcterms:modified>
</cp:coreProperties>
</file>

<file path=docProps/custom.xml><?xml version="1.0" encoding="utf-8"?>
<Properties xmlns="http://schemas.openxmlformats.org/officeDocument/2006/custom-properties" xmlns:vt="http://schemas.openxmlformats.org/officeDocument/2006/docPropsVTypes"/>
</file>