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Einleitung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Heute schauen wir den Film "Die Welle". Bearbeite die Aufgaben auf dem Arbeitsblatt vor, während und nach dem Schauen des Films.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thick" w:color="ddd6fe" w:sz="24"/>
          <w:left w:val="thick" w:color="ddd6fe" w:sz="24"/>
          <w:bottom w:val="thick" w:color="ddd6fe" w:sz="24"/>
          <w:right w:val="thick" w:color="ddd6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Vor dem Film</w:t>
            </w:r>
          </w:p>
        </w:tc>
      </w:tr>
    </w:tbl>
    <w:p>
      <w:pPr>
        <w:pStyle w:val="Heading3"/>
      </w:pPr>
      <w:r>
        <w:t xml:space="preserve">📝 Was weißt du bereits über das Thema des Films?</w:t>
      </w:r>
    </w:p>
    <w:p>
      <w:pPr>
        <w:pStyle w:val="default"/>
      </w:pPr>
      <w:r>
        <w:t xml:space="preserve">Notiere deine Gedanken.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📝 Was erwartest du von dem Film?</w:t>
      </w:r>
    </w:p>
    <w:p>
      <w:pPr>
        <w:pStyle w:val="default"/>
      </w:pPr>
      <w:r>
        <w:t xml:space="preserve">Begründe deine Antwort.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pct" w:w="100%"/>
        <w:tblBorders>
          <w:top w:val="thick" w:color="ddd6fe" w:sz="24"/>
          <w:left w:val="thick" w:color="ddd6fe" w:sz="24"/>
          <w:bottom w:val="thick" w:color="ddd6fe" w:sz="24"/>
          <w:right w:val="thick" w:color="ddd6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Während des Films</w:t>
            </w:r>
          </w:p>
          <w:p>
            <w:pPr>
              <w:pStyle w:val="default"/>
            </w:pPr>
            <w:r>
              <w:t xml:space="preserve">Tipp: </w:t>
            </w:r>
          </w:p>
          <w:p>
            <w:pPr>
              <w:pStyle w:val="default"/>
            </w:pPr>
            <w:r>
              <w:t xml:space="preserve">Lies dir die Fragen bereits vor dem Start des Films durch, um den Film gezielter zu schauen.</w:t>
            </w:r>
          </w:p>
        </w:tc>
      </w:tr>
    </w:tbl>
    <w:p>
      <w:pPr>
        <w:pStyle w:val="Heading3"/>
      </w:pPr>
      <w:r>
        <w:t xml:space="preserve">📝 Kreuze die richtige Antwort an.</w:t>
      </w:r>
    </w:p>
    <w:p>
      <w:pPr>
        <w:pStyle w:val="Heading6"/>
      </w:pPr>
      <w:r>
        <w:rPr>
          <w:b/>
          <w:bCs/>
        </w:rPr>
        <w:t xml:space="preserve">Welche Themen wollte Rainer Wenger ursprünglich während der Projektwoche behandeln?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Anarchie</w:t>
      </w:r>
      <w:r>
        <w:t xml:space="preserve">    </w:t>
      </w:r>
      <w:r>
        <w:sym w:char="039F" w:font="Arial"/>
      </w:r>
      <w:r>
        <w:t xml:space="preserve"> </w:t>
      </w:r>
      <w:r>
        <w:t xml:space="preserve">Demokratie</w:t>
      </w:r>
      <w:r>
        <w:t xml:space="preserve">    </w:t>
      </w:r>
      <w:r>
        <w:sym w:char="039F" w:font="Arial"/>
      </w:r>
      <w:r>
        <w:t xml:space="preserve"> </w:t>
      </w:r>
      <w:r>
        <w:t xml:space="preserve">Kapitalismus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Maßnahmen führt Rainer Wenger ein, um das Gefühl von Gemeinschaft und Gleichheit zu stärken?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Einheitliche Begrüßungen und Gesten sowie das Tragen von weißen Hemden</w:t>
      </w:r>
      <w:r>
        <w:t xml:space="preserve">    </w:t>
      </w:r>
      <w:r>
        <w:sym w:char="039F" w:font="Arial"/>
      </w:r>
      <w:r>
        <w:t xml:space="preserve"> </w:t>
      </w:r>
      <w:r>
        <w:t xml:space="preserve">Gemeinsame Ausflüge und Freizeitaktivitäten</w:t>
      </w:r>
      <w:r>
        <w:t xml:space="preserve">    </w:t>
      </w:r>
      <w:r>
        <w:sym w:char="039F" w:font="Arial"/>
      </w:r>
      <w:r>
        <w:t xml:space="preserve"> </w:t>
      </w:r>
      <w:r>
        <w:t xml:space="preserve">Das Lernen von Gedichten und Liedern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reagieren die Schüler auf die Einführung von Disziplin und Gemeinschaft durch Wenger?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fühlen sich als Teil einer exklusiven Gruppe und reagieren positiv</w:t>
      </w:r>
      <w:r>
        <w:t xml:space="preserve">    </w:t>
      </w:r>
      <w:r>
        <w:sym w:char="039F" w:font="Arial"/>
      </w:r>
      <w:r>
        <w:t xml:space="preserve"> </w:t>
      </w:r>
      <w:r>
        <w:t xml:space="preserve">Sie protestieren und lehnen die Maßnahmen ab</w:t>
      </w:r>
      <w:r>
        <w:t xml:space="preserve">    </w:t>
      </w:r>
      <w:r>
        <w:sym w:char="039F" w:font="Arial"/>
      </w:r>
      <w:r>
        <w:t xml:space="preserve"> </w:t>
      </w:r>
      <w:r>
        <w:t xml:space="preserve">Sie sind gleichgültig und zeigen wenig Interesse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Auswirkungen hat das Experiment auf die Schüler außerhalb der Schule?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beginnen, Veranstaltungen zu organisieren und ihre Ideologie zu verbreiten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distanzieren sich von der Welle und kehren zum normalen Alltag zurück</w:t>
      </w:r>
      <w:r>
        <w:t xml:space="preserve">    </w:t>
      </w:r>
      <w:r>
        <w:sym w:char="039F" w:font="Arial"/>
      </w:r>
      <w:r>
        <w:t xml:space="preserve"> </w:t>
      </w:r>
      <w:r>
        <w:t xml:space="preserve">Sie verlieren jegliches Interesse an schulischen Aktivitäten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Rolle spielt der Schüler Tim in der Welle?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sieht in der Welle eine Art Familienersatz und Identität</w:t>
      </w:r>
      <w:r>
        <w:t xml:space="preserve">    </w:t>
      </w:r>
      <w:r>
        <w:sym w:char="039F" w:font="Arial"/>
      </w:r>
      <w:r>
        <w:t xml:space="preserve"> </w:t>
      </w:r>
      <w:r>
        <w:t xml:space="preserve">Er ist einer der ersten, der sich gegen die Welle auflehnt</w:t>
      </w:r>
      <w:r>
        <w:t xml:space="preserve">    </w:t>
      </w:r>
      <w:r>
        <w:sym w:char="039F" w:font="Arial"/>
      </w:r>
      <w:r>
        <w:t xml:space="preserve"> </w:t>
      </w:r>
      <w:r>
        <w:t xml:space="preserve">Er ist ein neutraler Beobachter und greift nicht aktiv in das Geschehen ein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versucht Rainer Wenger, das Experiment zu beenden?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versammelt die Gruppe in der Aula und fordert sie auf, ihre eigene Freiheit zurückzuerlangen</w:t>
      </w:r>
      <w:r>
        <w:t xml:space="preserve">    </w:t>
      </w:r>
      <w:r>
        <w:sym w:char="039F" w:font="Arial"/>
      </w:r>
      <w:r>
        <w:t xml:space="preserve"> </w:t>
      </w:r>
      <w:r>
        <w:t xml:space="preserve">Er schreibt einen Brief an die Eltern der Schüler</w:t>
      </w:r>
      <w:r>
        <w:t xml:space="preserve">    </w:t>
      </w:r>
      <w:r>
        <w:sym w:char="039F" w:font="Arial"/>
      </w:r>
      <w:r>
        <w:t xml:space="preserve"> </w:t>
      </w:r>
      <w:r>
        <w:t xml:space="preserve">Er verlässt die Schule und gibt das Experiment auf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geschieht mit Tim, als das Experiment endet?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zieht eine Waffe und droht, sich selbst zu töten</w:t>
      </w:r>
      <w:r>
        <w:t xml:space="preserve">    </w:t>
      </w:r>
      <w:r>
        <w:sym w:char="039F" w:font="Arial"/>
      </w:r>
      <w:r>
        <w:t xml:space="preserve"> </w:t>
      </w:r>
      <w:r>
        <w:t xml:space="preserve">Er wird von seinen Eltern abgeholt und verlässt die Schule</w:t>
      </w:r>
      <w:r>
        <w:t xml:space="preserve">    </w:t>
      </w:r>
      <w:r>
        <w:sym w:char="039F" w:font="Arial"/>
      </w:r>
      <w:r>
        <w:t xml:space="preserve"> </w:t>
      </w:r>
      <w:r>
        <w:t xml:space="preserve">Er entschuldigt sich bei Wenger und verlässt die Welle freiwillig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Erkenntnis gewinnt Rainer Wenger am Ende des Films?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erkennt, wie weit das Experiment außer Kontrolle geraten ist und welche verheerenden Auswirkungen es hatte</w:t>
      </w:r>
      <w:r>
        <w:t xml:space="preserve">    </w:t>
      </w:r>
      <w:r>
        <w:sym w:char="039F" w:font="Arial"/>
      </w:r>
      <w:r>
        <w:t xml:space="preserve"> </w:t>
      </w:r>
      <w:r>
        <w:t xml:space="preserve">Er ist überzeugt, dass das Experiment ein Erfolg war und wiederholt werden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Er sieht ein, dass die Schüler keine Gefahr darstellen und das Experiment harmlos war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ddd6fe" w:sz="24"/>
          <w:left w:val="thick" w:color="ddd6fe" w:sz="24"/>
          <w:bottom w:val="thick" w:color="ddd6fe" w:sz="24"/>
          <w:right w:val="thick" w:color="ddd6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Nach dem Film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📝 Erkläre, welche Rolle der Lehrer Rainer Wenger im Verlauf des Experiments spielt und wie sich seine Haltung zu der Bewegung verändert.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📝 Formuliere einen Tagebucheintrag aus der Perspektive eines Schülers, der Teil der Welle ist, und beschreibe seine Gefühle und Gedanken über die Bewegung.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📝 Welche Szene hat dich besonders bewegt oder überrascht? Begründe, weshalb.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Filme im Unterricht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xkyfk6daj9jg_lg1swfd.png"/><Relationship Id="rId1" Type="http://schemas.openxmlformats.org/officeDocument/2006/relationships/image" Target="media/rk_xfnl7hqerp_-elhvu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2025-06-30T23:23:11.668Z</dcterms:created>
  <dcterms:modified xsi:type="dcterms:W3CDTF">2025-06-30T23:23:11.668Z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