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040684"/>
            <wp:effectExtent b="0" l="0" r="0" t="0"/>
            <wp:docPr id="2059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Diagramm mit dem Regierungssystem laut der Verfassung der DDR 1949 - van Dijk 2014 - wikipedia</w:t>
      </w:r>
    </w:p>
    <w:p>
      <w:pPr>
        <w:pStyle w:val="Heading3"/>
      </w:pPr>
      <w:r>
        <w:t xml:space="preserve">Wahr oder falsch? Überprüfe mithilfe des Schaubilds.</w:t>
      </w:r>
    </w:p>
    <w:p>
      <w:pPr>
        <w:pStyle w:val="Heading6"/>
      </w:pPr>
      <w:r>
        <w:rPr>
          <w:b/>
          <w:bCs/>
        </w:rPr>
        <w:t xml:space="preserve">Die Verfassung der DDR von 1949 legte die politische Ordnung des Landes fest.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Präsident der DDR hatte keine repräsentativen Aufgaben.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Ministerpräsident wurde von der Volkskammer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Volkskammer bestand aus Abgeordneten, die in freien Wahlen gewählt wurden.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In der DDR gab es eine zweite Kammer, die Länderkammer, die die Interessen der einzelnen Länder vertrat.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Volksentscheide waren in der DDR eine häufig genutzte Form der direkten Demokratie.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Regierungen der Länder der DDR waren für die Verwaltung der einzelnen Länder zuständig.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Alle deutschen Männer und Frauen ab 18 Jahren hatten das Recht, an den Wahlen teilzunehmen.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politischen Entscheidungen in der DDR wurden von mehreren Parteien kontrolliert.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Präsident der Republik wurde von der Volkskammer gewählt.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Methode: Schaubilder erschließen</w:t>
            </w:r>
          </w:p>
          <w:p>
            <w:pPr>
              <w:pStyle w:val="default"/>
            </w:pPr>
            <w:r>
              <w:t xml:space="preserve">einzelnen Elemente</w:t>
            </w:r>
          </w:p>
          <w:p>
            <w:pPr>
              <w:pStyle w:val="default"/>
            </w:pPr>
            <w:r>
              <w:t xml:space="preserve">Überblick</w:t>
            </w:r>
          </w:p>
          <w:p>
            <w:pPr>
              <w:pStyle w:val="default"/>
            </w:pPr>
            <w:r>
              <w:t xml:space="preserve">Farben</w:t>
            </w:r>
          </w:p>
          <w:p>
            <w:pPr>
              <w:pStyle w:val="default"/>
            </w:pPr>
            <w:r>
              <w:t xml:space="preserve">Symbole</w:t>
            </w:r>
          </w:p>
          <w:p>
            <w:pPr>
              <w:pStyle w:val="default"/>
            </w:pPr>
            <w:r>
              <w:t xml:space="preserve">Begriffe</w:t>
            </w:r>
          </w:p>
          <w:p>
            <w:pPr>
              <w:pStyle w:val="default"/>
            </w:pPr>
            <w:r>
              <w:t xml:space="preserve">Fachbegriffe</w:t>
            </w:r>
          </w:p>
          <w:p>
            <w:pPr>
              <w:pStyle w:val="default"/>
            </w:pPr>
            <w:r>
              <w:t xml:space="preserve">Funktionen</w:t>
            </w:r>
          </w:p>
          <w:p>
            <w:pPr>
              <w:pStyle w:val="default"/>
            </w:pPr>
            <w:r>
              <w:t xml:space="preserve">Anordnung</w:t>
            </w:r>
          </w:p>
          <w:p>
            <w:pPr>
              <w:pStyle w:val="default"/>
            </w:pPr>
            <w:r>
              <w:t xml:space="preserve">Verknüpfungen</w:t>
            </w:r>
          </w:p>
          <w:p>
            <w:pPr>
              <w:pStyle w:val="default"/>
            </w:pPr>
            <w:r>
              <w:t xml:space="preserve">Welche Aufgaben</w:t>
            </w:r>
          </w:p>
          <w:p>
            <w:pPr>
              <w:pStyle w:val="default"/>
            </w:pPr>
            <w:r>
              <w:t xml:space="preserve">Institutionen</w:t>
            </w:r>
          </w:p>
          <w:p>
            <w:pPr>
              <w:pStyle w:val="default"/>
            </w:pPr>
            <w:r>
              <w:t xml:space="preserve">beeinflussen</w:t>
            </w:r>
          </w:p>
          <w:p>
            <w:pPr>
              <w:pStyle w:val="default"/>
            </w:pPr>
            <w:r>
              <w:t xml:space="preserve">sich</w:t>
            </w:r>
          </w:p>
          <w:p>
            <w:pPr>
              <w:pStyle w:val="default"/>
            </w:pPr>
            <w:r>
              <w:t xml:space="preserve">offene Fragen</w:t>
            </w:r>
          </w:p>
          <w:p>
            <w:pPr>
              <w:pStyle w:val="default"/>
            </w:pPr>
            <w:r>
              <w:t xml:space="preserve">Zu Beginn gehts es darum, die </w:t>
            </w:r>
            <w:r>
              <w:t xml:space="preserve"> des Schaubilds zu erfassen. Verschaffe dir einen </w:t>
            </w:r>
            <w:r>
              <w:t xml:space="preserve"> über den grundlegenden Aufbau, die verwendeten </w:t>
            </w:r>
            <w:r>
              <w:t xml:space="preserve">, </w:t>
            </w:r>
            <w:r>
              <w:t xml:space="preserve"> und </w:t>
            </w:r>
            <w:r>
              <w:t xml:space="preserve">. Werden </w:t>
            </w:r>
            <w:r>
              <w:t xml:space="preserve"> verwendet und müssen diese geklärt werden?</w:t>
            </w:r>
            <w:r>
              <w:t xml:space="preserve">
Danach geht es darum ,die </w:t>
            </w:r>
            <w:r>
              <w:t xml:space="preserve"> der einzelnen Elemente, deren </w:t>
            </w:r>
            <w:r>
              <w:t xml:space="preserve"> und deren </w:t>
            </w:r>
            <w:r>
              <w:t xml:space="preserve"> miteinander zu verstehen. </w:t>
            </w:r>
            <w:r>
              <w:t xml:space="preserve"> haben beispielsweise die einzelnen </w:t>
            </w:r>
            <w:r>
              <w:t xml:space="preserve"> oder Branchen und wie </w:t>
            </w:r>
            <w:r>
              <w:t xml:space="preserve"> sie </w:t>
            </w:r>
            <w:r>
              <w:t xml:space="preserve"> gegenseitig?</w:t>
            </w:r>
            <w:r>
              <w:t xml:space="preserve">
Zum Schluss sammelst du </w:t>
            </w:r>
            <w:r>
              <w:t xml:space="preserve">, die für dich aus dem Schaubild alleine nicht ersichtlich sind.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Beschreibe die Rolle des Präsidenten der DDR gemäß der Verfassung von 1949 und nenne seine Aufgaben.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Erläutere, wie die politische Macht in der DDR durch die Verfassung von 1949 verteilt wurde.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Mit Schaubildern arbeiten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9ukg4ogpds6g0tgzgfv1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iwttgwohna7eud8ayrg-.png"/><Relationship Id="rId1" Type="http://schemas.openxmlformats.org/officeDocument/2006/relationships/image" Target="media/05z-pn1_mhbnrthbbmwt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2025-05-24T21:23:46.276Z</dcterms:created>
  <dcterms:modified xsi:type="dcterms:W3CDTF">2025-05-24T21:23:46.276Z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