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r>
        <w:drawing>
          <wp:inline distT="0" distB="0" distL="0" distR="0">
            <wp:extent cx="5715000" cy="4015267"/>
            <wp:effectExtent b="0" l="0" r="0" t="0"/>
            <wp:docPr id="2064" name="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mall"/>
      </w:pPr>
      <w:r>
        <w:t xml:space="preserve">https://www.bundesbank.de/resource/blob/750778/8d3af800dc561547fcce8a7e9b553592/mL/oeb2wb0202-data.png</w:t>
      </w:r>
    </w:p>
    <w:p>
      <w:pPr>
        <w:pStyle w:val="Heading3"/>
      </w:pPr>
      <w:r>
        <w:t xml:space="preserve">Wahr oder Falsch? Beantworte die Fragen</w:t>
      </w:r>
    </w:p>
    <w:p>
      <w:pPr>
        <w:pStyle w:val="Heading6"/>
      </w:pPr>
      <w:r>
        <w:rPr>
          <w:b/>
          <w:bCs/>
        </w:rPr>
        <w:t xml:space="preserve">Das BIP im Euroraum ist seit 2007 kontinuierlich gestiegen.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Die Covid-19-Pandemie hatte keinen Einfluss auf das BIP im Euroraum.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Das italienische BIP hat sich seit der Finanzkrise von 2008/2009 vollständig erholt.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pPr>
        <w:pStyle w:val="Heading6"/>
      </w:pPr>
      <w:r>
        <w:rPr>
          <w:b/>
          <w:bCs/>
        </w:rPr>
        <w:t xml:space="preserve">Die deutsche Wirtschaft ist während der Covid-19-Pandemie stark geschrumpft.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Wahr</w:t>
      </w:r>
      <w:r>
        <w:t xml:space="preserve">    </w:t>
      </w:r>
      <w:r>
        <w:sym w:char="039F" w:font="Arial"/>
      </w:r>
      <w:r>
        <w:t xml:space="preserve"> </w:t>
      </w:r>
      <w:r>
        <w:t xml:space="preserve">Falsch</w:t>
      </w:r>
    </w:p>
    <w:p>
      <w:r>
        <w:br w:type="page"/>
      </w:r>
    </w:p>
    <w:p>
      <w:pPr>
        <w:pStyle w:val="Heading3"/>
      </w:pPr>
    </w:p>
    <w:p>
      <w:pPr>
        <w:pStyle w:val="default"/>
      </w:pPr>
      <w:r>
        <w:t xml:space="preserve">Ordnen Sie das Diagramm in den Kontext ein. Was wird in diesem Diagramm dargestellt und welcher Zeitraum wird betrachtet?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Beschreiben Sie das Diagramm. Welche Farben repräsentieren welche Länder oder Landgruppen und welche Muster können Sie erkennen?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Erklären Sie das Diagramm. Was verrät es uns über das Wirtschaftswachstum der verschiedenen Länder und wie hat sich das BIP im Laufe der Zeit entwickelt?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p>
      <w:pPr>
        <w:pStyle w:val="default"/>
      </w:pPr>
      <w:r>
        <w:t xml:space="preserve">___________________________________________________________________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Mit Diagrammen arbeiten old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2062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2063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65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2065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zysruvihef_7caglp9mba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doctl4mr-0keir0gwvbh.png"/><Relationship Id="rId1" Type="http://schemas.openxmlformats.org/officeDocument/2006/relationships/image" Target="media/ya0szkjefszfkiy66nwy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2024-05-11T15:59:10.654Z</dcterms:created>
  <dcterms:modified xsi:type="dcterms:W3CDTF">2024-05-11T15:59:10.654Z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