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'Tomber dans les pommes'.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'Donner sa langue au chat'.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'Rire jaune'.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As-tu déjà fait coup double / mis les bouchées doubles en travaillant sur deux projets en même temps ?</w:t>
      </w:r>
      <w:r>
        <w:br/>
        <w:t xml:space="preserve">Il ne faut pas avoir la grosse tête / le melon quand on reçoit des compliments.</w:t>
      </w:r>
      <w:r>
        <w:br/>
        <w:t xml:space="preserve">Mon frère a du pain sur la planche / un poil dans la main et ne sait pas par où commencer.</w:t>
      </w:r>
      <w:r>
        <w:br/>
        <w:t xml:space="preserve">Je pense que tu devrais prendre le taureau par les cornes / la poudre d'escampette et affronter le problème directement.</w:t>
      </w:r>
      <w:r>
        <w:br/>
        <w:t xml:space="preserve">Il est important de garder la tête froide / avoir les yeux plus gros que le ventre lors d'une négociation.</w:t>
      </w:r>
      <w:r>
        <w:br/>
        <w:t xml:space="preserve">Ma sœur a le cœur sur la main / un faible pour les animaux et aide toujours les animaux abandonnés.</w:t>
      </w:r>
      <w:r>
        <w:br/>
        <w:t xml:space="preserve">Mon voisin fait mouche / la sourde oreille à chaque fois qu'il joue aux fléchettes.</w:t>
      </w:r>
      <w:r>
        <w:br/>
        <w:t xml:space="preserve">Tu as l'air d'avoir les dents longues / un appétit d'oiseau, tu devrais peut-être manger un peu plus.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Couper la poire en deux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Ne pas être dans son assiette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Pleuvoir des cordes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jeter à l'eau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Faire du lèche-vitrine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Passer du coq à l'âne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9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2q7yggde-plt-u13axr2.png"/><Relationship Id="rId1" Type="http://schemas.openxmlformats.org/officeDocument/2006/relationships/image" Target="media/ksepdbz9xj_bhlaunbyh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2025-05-18T11:00:15.723Z</dcterms:created>
  <dcterms:modified xsi:type="dcterms:W3CDTF">2025-05-18T11:00:15.723Z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